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799" w:rsidRDefault="00E45799" w:rsidP="00E45799">
      <w:pPr>
        <w:jc w:val="center"/>
        <w:rPr>
          <w:b/>
          <w:bCs/>
          <w:sz w:val="52"/>
          <w:szCs w:val="52"/>
          <w:u w:val="single"/>
        </w:rPr>
      </w:pPr>
      <w:r w:rsidRPr="00CC306D">
        <w:rPr>
          <w:b/>
          <w:bCs/>
          <w:sz w:val="52"/>
          <w:szCs w:val="52"/>
          <w:u w:val="single"/>
        </w:rPr>
        <w:t>BAN</w:t>
      </w:r>
      <w:r>
        <w:rPr>
          <w:b/>
          <w:bCs/>
          <w:sz w:val="52"/>
          <w:szCs w:val="52"/>
          <w:u w:val="single"/>
        </w:rPr>
        <w:t>DING</w:t>
      </w:r>
    </w:p>
    <w:p w:rsidR="00E45799" w:rsidRPr="00380D98" w:rsidRDefault="00E45799" w:rsidP="00E45799">
      <w:pPr>
        <w:jc w:val="center"/>
        <w:rPr>
          <w:b/>
          <w:bCs/>
          <w:sz w:val="32"/>
          <w:szCs w:val="32"/>
        </w:rPr>
      </w:pPr>
      <w:r w:rsidRPr="00F3661C">
        <w:rPr>
          <w:b/>
          <w:bCs/>
          <w:noProof/>
          <w:sz w:val="52"/>
          <w:szCs w:val="52"/>
        </w:rPr>
        <w:drawing>
          <wp:anchor distT="0" distB="0" distL="114300" distR="114300" simplePos="0" relativeHeight="251661312" behindDoc="0" locked="0" layoutInCell="1" allowOverlap="1" wp14:anchorId="5B99CBE3" wp14:editId="362F9AD5">
            <wp:simplePos x="0" y="0"/>
            <wp:positionH relativeFrom="column">
              <wp:posOffset>3314700</wp:posOffset>
            </wp:positionH>
            <wp:positionV relativeFrom="paragraph">
              <wp:posOffset>168275</wp:posOffset>
            </wp:positionV>
            <wp:extent cx="1962785" cy="1962785"/>
            <wp:effectExtent l="0" t="0" r="0" b="0"/>
            <wp:wrapNone/>
            <wp:docPr id="25" name="Picture 25" descr="https://encrypted-tbn2.gstatic.com/images?q=tbn:ANd9GcQ_U-2wryTE_c6YJmwFjUlYK-rWQHwikZHsIFR24wel6YsyWmN_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_U-2wryTE_c6YJmwFjUlYK-rWQHwikZHsIFR24wel6YsyWmN_g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61C">
        <w:rPr>
          <w:b/>
          <w:bCs/>
          <w:noProof/>
          <w:sz w:val="52"/>
          <w:szCs w:val="52"/>
        </w:rPr>
        <w:drawing>
          <wp:anchor distT="0" distB="0" distL="114300" distR="114300" simplePos="0" relativeHeight="251660288" behindDoc="0" locked="0" layoutInCell="1" allowOverlap="1" wp14:anchorId="5B53AF46" wp14:editId="3477FEBA">
            <wp:simplePos x="0" y="0"/>
            <wp:positionH relativeFrom="column">
              <wp:posOffset>114300</wp:posOffset>
            </wp:positionH>
            <wp:positionV relativeFrom="paragraph">
              <wp:posOffset>168275</wp:posOffset>
            </wp:positionV>
            <wp:extent cx="1990090" cy="1990090"/>
            <wp:effectExtent l="0" t="0" r="0" b="0"/>
            <wp:wrapNone/>
            <wp:docPr id="26" name="Picture 26" descr="http://www.ceramicsuppliesnow.com/images/techniques_steps/medium/duncan/ba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ramicsuppliesnow.com/images/techniques_steps/medium/duncan/bandin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09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799" w:rsidRDefault="00E45799" w:rsidP="00E45799">
      <w:pPr>
        <w:jc w:val="center"/>
        <w:rPr>
          <w:b/>
          <w:bCs/>
          <w:sz w:val="52"/>
          <w:szCs w:val="52"/>
        </w:rPr>
      </w:pPr>
    </w:p>
    <w:p w:rsidR="00E45799" w:rsidRPr="00CC306D" w:rsidRDefault="00E45799" w:rsidP="00E45799">
      <w:pPr>
        <w:rPr>
          <w:b/>
          <w:bCs/>
          <w:sz w:val="52"/>
          <w:szCs w:val="52"/>
          <w:u w:val="single"/>
        </w:rPr>
      </w:pPr>
    </w:p>
    <w:p w:rsidR="00E45799" w:rsidRDefault="00E45799" w:rsidP="00E45799">
      <w:pPr>
        <w:rPr>
          <w:b/>
          <w:bCs/>
          <w:sz w:val="36"/>
          <w:szCs w:val="36"/>
        </w:rPr>
      </w:pPr>
    </w:p>
    <w:p w:rsidR="00E45799" w:rsidRDefault="00E45799" w:rsidP="00E45799">
      <w:pPr>
        <w:rPr>
          <w:b/>
          <w:bCs/>
          <w:sz w:val="36"/>
          <w:szCs w:val="36"/>
        </w:rPr>
      </w:pPr>
    </w:p>
    <w:p w:rsidR="00E45799" w:rsidRDefault="00E45799" w:rsidP="00E45799">
      <w:pPr>
        <w:rPr>
          <w:b/>
          <w:bCs/>
          <w:sz w:val="36"/>
          <w:szCs w:val="36"/>
        </w:rPr>
      </w:pPr>
    </w:p>
    <w:p w:rsidR="00E45799" w:rsidRDefault="00E45799" w:rsidP="00E45799">
      <w:pPr>
        <w:rPr>
          <w:b/>
          <w:bCs/>
          <w:sz w:val="36"/>
          <w:szCs w:val="36"/>
        </w:rPr>
      </w:pPr>
    </w:p>
    <w:p w:rsidR="00E45799" w:rsidRPr="00380D98" w:rsidRDefault="00E45799" w:rsidP="00E45799">
      <w:pPr>
        <w:rPr>
          <w:b/>
          <w:bCs/>
          <w:sz w:val="36"/>
          <w:szCs w:val="36"/>
        </w:rPr>
      </w:pPr>
      <w:r w:rsidRPr="00380D98">
        <w:rPr>
          <w:b/>
          <w:bCs/>
          <w:sz w:val="36"/>
          <w:szCs w:val="36"/>
        </w:rPr>
        <w:t>Definition:</w:t>
      </w:r>
    </w:p>
    <w:p w:rsidR="00E45799" w:rsidRDefault="00E45799" w:rsidP="00E45799">
      <w:r>
        <w:rPr>
          <w:b/>
          <w:bCs/>
        </w:rPr>
        <w:t xml:space="preserve">Bands </w:t>
      </w:r>
      <w:r w:rsidRPr="00227732">
        <w:rPr>
          <w:bCs/>
        </w:rPr>
        <w:t>are</w:t>
      </w:r>
      <w:r>
        <w:t xml:space="preserve"> lines marked around circular ceramic utensils, plates, jars or lids using any method of decoration which can be applied at all stages of manufacture. </w:t>
      </w:r>
      <w:r>
        <w:rPr>
          <w:i/>
          <w:iCs/>
        </w:rPr>
        <w:t>Banding</w:t>
      </w:r>
      <w:r>
        <w:t xml:space="preserve"> is the action of marking a band.</w:t>
      </w:r>
    </w:p>
    <w:p w:rsidR="00E45799" w:rsidRDefault="00E45799" w:rsidP="00E45799"/>
    <w:p w:rsidR="00E45799" w:rsidRDefault="00E45799" w:rsidP="00E45799"/>
    <w:p w:rsidR="00E45799" w:rsidRPr="00380D98" w:rsidRDefault="00E45799" w:rsidP="00E45799">
      <w:pPr>
        <w:rPr>
          <w:b/>
          <w:sz w:val="28"/>
          <w:szCs w:val="28"/>
        </w:rPr>
      </w:pPr>
      <w:r w:rsidRPr="00380D98">
        <w:rPr>
          <w:noProof/>
          <w:sz w:val="36"/>
          <w:szCs w:val="36"/>
        </w:rPr>
        <w:drawing>
          <wp:anchor distT="0" distB="0" distL="114300" distR="114300" simplePos="0" relativeHeight="251659264" behindDoc="0" locked="0" layoutInCell="1" allowOverlap="1" wp14:anchorId="7A73E76E" wp14:editId="4B825A33">
            <wp:simplePos x="0" y="0"/>
            <wp:positionH relativeFrom="column">
              <wp:posOffset>3771900</wp:posOffset>
            </wp:positionH>
            <wp:positionV relativeFrom="paragraph">
              <wp:posOffset>43815</wp:posOffset>
            </wp:positionV>
            <wp:extent cx="1294765" cy="800100"/>
            <wp:effectExtent l="0" t="0" r="635" b="12700"/>
            <wp:wrapSquare wrapText="bothSides"/>
            <wp:docPr id="27" name="Picture 27" descr="http://www.jacksonsart.com/blog/wp-content/uploads/2014/03/UW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cksonsart.com/blog/wp-content/uploads/2014/03/UWWHE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0D98">
        <w:rPr>
          <w:b/>
          <w:sz w:val="36"/>
          <w:szCs w:val="36"/>
        </w:rPr>
        <w:t>Tools</w:t>
      </w:r>
      <w:r>
        <w:rPr>
          <w:b/>
          <w:sz w:val="28"/>
          <w:szCs w:val="28"/>
        </w:rPr>
        <w:t>:</w:t>
      </w:r>
    </w:p>
    <w:p w:rsidR="00E45799" w:rsidRDefault="00E45799" w:rsidP="00E45799">
      <w:pPr>
        <w:pStyle w:val="ListParagraph"/>
        <w:ind w:left="1440" w:firstLine="90"/>
      </w:pPr>
      <w:r w:rsidRPr="00CC306D">
        <w:rPr>
          <w:u w:val="single"/>
        </w:rPr>
        <w:t>Banding wheel</w:t>
      </w:r>
      <w:r>
        <w:t>—This is a table wheel that has</w:t>
      </w:r>
    </w:p>
    <w:p w:rsidR="00E45799" w:rsidRDefault="00E45799" w:rsidP="00E45799">
      <w:pPr>
        <w:ind w:firstLine="90"/>
      </w:pPr>
      <w:r>
        <w:t xml:space="preserve">                             A long stem controlling the speed and </w:t>
      </w:r>
    </w:p>
    <w:p w:rsidR="00E45799" w:rsidRDefault="00E45799" w:rsidP="00E45799">
      <w:pPr>
        <w:ind w:firstLine="90"/>
      </w:pPr>
      <w:r>
        <w:t xml:space="preserve">                             </w:t>
      </w:r>
      <w:proofErr w:type="gramStart"/>
      <w:r>
        <w:t>direction</w:t>
      </w:r>
      <w:proofErr w:type="gramEnd"/>
      <w:r>
        <w:t xml:space="preserve"> of the pot.</w:t>
      </w:r>
    </w:p>
    <w:p w:rsidR="00E45799" w:rsidRDefault="00E45799" w:rsidP="00E45799">
      <w:pPr>
        <w:ind w:firstLine="90"/>
      </w:pPr>
    </w:p>
    <w:p w:rsidR="00E45799" w:rsidRDefault="00E45799" w:rsidP="00E45799">
      <w:pPr>
        <w:ind w:firstLine="90"/>
      </w:pPr>
      <w:r w:rsidRPr="00F3661C">
        <w:rPr>
          <w:noProof/>
        </w:rPr>
        <w:drawing>
          <wp:anchor distT="0" distB="0" distL="114300" distR="114300" simplePos="0" relativeHeight="251663360" behindDoc="0" locked="0" layoutInCell="1" allowOverlap="1" wp14:anchorId="62CB3E73" wp14:editId="2A27BF82">
            <wp:simplePos x="0" y="0"/>
            <wp:positionH relativeFrom="column">
              <wp:posOffset>3543300</wp:posOffset>
            </wp:positionH>
            <wp:positionV relativeFrom="paragraph">
              <wp:posOffset>205740</wp:posOffset>
            </wp:positionV>
            <wp:extent cx="1008380" cy="1452245"/>
            <wp:effectExtent l="0" t="0" r="7620" b="0"/>
            <wp:wrapNone/>
            <wp:docPr id="28" name="Picture 28" descr="http://i00.i.aliimg.com/wsphoto/v0/1067848146/-font-b-Glaze-b-font-litfly-rita-cosmetic-brush-eye-shadow-brush-small-horse-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0.i.aliimg.com/wsphoto/v0/1067848146/-font-b-Glaze-b-font-litfly-rita-cosmetic-brush-eye-shadow-brush-small-horse-fo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030" t="19403"/>
                    <a:stretch/>
                  </pic:blipFill>
                  <pic:spPr bwMode="auto">
                    <a:xfrm>
                      <a:off x="0" y="0"/>
                      <a:ext cx="1008380"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E45799" w:rsidRDefault="00E45799" w:rsidP="00E45799">
      <w:pPr>
        <w:ind w:left="1530"/>
      </w:pPr>
      <w:r w:rsidRPr="00241C69">
        <w:rPr>
          <w:noProof/>
        </w:rPr>
        <w:drawing>
          <wp:anchor distT="0" distB="0" distL="114300" distR="114300" simplePos="0" relativeHeight="251662336" behindDoc="0" locked="0" layoutInCell="1" allowOverlap="1" wp14:anchorId="51EAB01F" wp14:editId="3373838F">
            <wp:simplePos x="0" y="0"/>
            <wp:positionH relativeFrom="column">
              <wp:posOffset>3924300</wp:posOffset>
            </wp:positionH>
            <wp:positionV relativeFrom="paragraph">
              <wp:posOffset>187325</wp:posOffset>
            </wp:positionV>
            <wp:extent cx="2425065" cy="901065"/>
            <wp:effectExtent l="0" t="0" r="0" b="0"/>
            <wp:wrapNone/>
            <wp:docPr id="29" name="Picture 29" descr="http://www.jerrysartarama.com/images/products/brushes/angular_watercolor_brushes/0055012000000-st-01-full-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jerrysartarama.com/images/products/brushes/angular_watercolor_brushes/0055012000000-st-01-full-brus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25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C69">
        <w:rPr>
          <w:u w:val="single"/>
        </w:rPr>
        <w:t>Brushes</w:t>
      </w:r>
      <w:r w:rsidRPr="00241C69">
        <w:t>----</w:t>
      </w:r>
      <w:r>
        <w:t xml:space="preserve">Mop or angular watercolor </w:t>
      </w:r>
    </w:p>
    <w:p w:rsidR="00E45799" w:rsidRDefault="00E45799" w:rsidP="00E45799">
      <w:pPr>
        <w:ind w:left="5760"/>
        <w:rPr>
          <w:noProof/>
        </w:rPr>
      </w:pPr>
      <w:r w:rsidRPr="00CC306D">
        <w:rPr>
          <w:noProof/>
        </w:rPr>
        <w:t xml:space="preserve"> </w:t>
      </w:r>
    </w:p>
    <w:p w:rsidR="00E45799" w:rsidRDefault="00E45799" w:rsidP="00E45799">
      <w:pPr>
        <w:ind w:left="5760"/>
        <w:rPr>
          <w:noProof/>
        </w:rPr>
      </w:pPr>
    </w:p>
    <w:p w:rsidR="00E45799" w:rsidRDefault="00E45799" w:rsidP="00E45799"/>
    <w:p w:rsidR="00E45799" w:rsidRDefault="00E45799" w:rsidP="00E45799">
      <w:pPr>
        <w:ind w:left="5040" w:firstLine="720"/>
        <w:rPr>
          <w:u w:val="single"/>
        </w:rPr>
      </w:pPr>
    </w:p>
    <w:p w:rsidR="00E45799" w:rsidRDefault="00E45799" w:rsidP="00E45799">
      <w:pPr>
        <w:ind w:left="5040" w:firstLine="720"/>
        <w:rPr>
          <w:u w:val="single"/>
        </w:rPr>
      </w:pPr>
    </w:p>
    <w:p w:rsidR="00E45799" w:rsidRPr="00241C69" w:rsidRDefault="00E45799" w:rsidP="00E45799">
      <w:pPr>
        <w:ind w:left="5040" w:firstLine="720"/>
        <w:rPr>
          <w:u w:val="single"/>
        </w:rPr>
      </w:pPr>
      <w:r>
        <w:rPr>
          <w:u w:val="single"/>
        </w:rPr>
        <w:t xml:space="preserve"> Slip</w:t>
      </w:r>
      <w:r w:rsidRPr="00CC306D">
        <w:rPr>
          <w:u w:val="single"/>
        </w:rPr>
        <w:t xml:space="preserve"> trailing </w:t>
      </w:r>
      <w:r w:rsidRPr="00241C69">
        <w:rPr>
          <w:u w:val="single"/>
        </w:rPr>
        <w:t>brushes and bottles</w:t>
      </w:r>
    </w:p>
    <w:p w:rsidR="00E45799" w:rsidRDefault="00E45799" w:rsidP="00E45799">
      <w:r>
        <w:rPr>
          <w:noProof/>
        </w:rPr>
        <w:drawing>
          <wp:anchor distT="0" distB="0" distL="114300" distR="114300" simplePos="0" relativeHeight="251664384" behindDoc="0" locked="0" layoutInCell="1" allowOverlap="1" wp14:anchorId="718AC6CF" wp14:editId="73F9E670">
            <wp:simplePos x="0" y="0"/>
            <wp:positionH relativeFrom="column">
              <wp:posOffset>3771900</wp:posOffset>
            </wp:positionH>
            <wp:positionV relativeFrom="paragraph">
              <wp:posOffset>19685</wp:posOffset>
            </wp:positionV>
            <wp:extent cx="1721485" cy="1721485"/>
            <wp:effectExtent l="0" t="0" r="5715" b="5715"/>
            <wp:wrapNone/>
            <wp:docPr id="30" name="Picture 30" descr="http://media1.bigceramicstore.com/media/catalog/product/cache/1/small_image/180x180/9df78eab33525d08d6e5fb8d27136e95/p/a/pas1oz_3ozapplicatorse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1.bigceramicstore.com/media/catalog/product/cache/1/small_image/180x180/9df78eab33525d08d6e5fb8d27136e95/p/a/pas1oz_3ozapplicatorset_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0A3E9D" wp14:editId="0510E47B">
            <wp:extent cx="3106271" cy="958142"/>
            <wp:effectExtent l="0" t="0" r="0" b="0"/>
            <wp:docPr id="31" name="Picture 31" descr="http://www.clay-king.com/brushes/mrbigsweep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ay-king.com/brushes/mrbigsweepbrow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960" cy="960514"/>
                    </a:xfrm>
                    <a:prstGeom prst="rect">
                      <a:avLst/>
                    </a:prstGeom>
                    <a:noFill/>
                    <a:ln>
                      <a:noFill/>
                    </a:ln>
                  </pic:spPr>
                </pic:pic>
              </a:graphicData>
            </a:graphic>
          </wp:inline>
        </w:drawing>
      </w:r>
    </w:p>
    <w:p w:rsidR="00E45799" w:rsidRDefault="00E45799" w:rsidP="00E45799">
      <w:pPr>
        <w:rPr>
          <w:b/>
          <w:sz w:val="36"/>
          <w:szCs w:val="36"/>
        </w:rPr>
      </w:pPr>
    </w:p>
    <w:p w:rsidR="00E45799" w:rsidRDefault="00E45799" w:rsidP="00E45799">
      <w:pPr>
        <w:rPr>
          <w:b/>
          <w:sz w:val="36"/>
          <w:szCs w:val="36"/>
        </w:rPr>
      </w:pPr>
    </w:p>
    <w:p w:rsidR="00E45799" w:rsidRDefault="00E45799" w:rsidP="00E45799"/>
    <w:p w:rsidR="00E45799" w:rsidRDefault="00E45799" w:rsidP="00E45799">
      <w:pPr>
        <w:rPr>
          <w:b/>
          <w:sz w:val="36"/>
          <w:szCs w:val="36"/>
        </w:rPr>
      </w:pPr>
      <w:r w:rsidRPr="00BE6951">
        <w:rPr>
          <w:b/>
          <w:sz w:val="36"/>
          <w:szCs w:val="36"/>
        </w:rPr>
        <w:lastRenderedPageBreak/>
        <w:t>Technique</w:t>
      </w:r>
      <w:r>
        <w:rPr>
          <w:b/>
          <w:sz w:val="36"/>
          <w:szCs w:val="36"/>
        </w:rPr>
        <w:t>s or Helpful Hints</w:t>
      </w:r>
      <w:r w:rsidRPr="00BE6951">
        <w:rPr>
          <w:b/>
          <w:sz w:val="36"/>
          <w:szCs w:val="36"/>
        </w:rPr>
        <w:t>:</w:t>
      </w:r>
    </w:p>
    <w:p w:rsidR="00E45799" w:rsidRPr="00F3661C" w:rsidRDefault="00E45799" w:rsidP="00E45799">
      <w:pPr>
        <w:pStyle w:val="ListParagraph"/>
        <w:numPr>
          <w:ilvl w:val="0"/>
          <w:numId w:val="2"/>
        </w:numPr>
        <w:spacing w:after="200" w:line="276" w:lineRule="auto"/>
      </w:pPr>
      <w:r w:rsidRPr="00F3661C">
        <w:t>The stain or under glaze should be the consistency of milk.  If it is too runny it will drip and if it is too thick it will leave lap lines.</w:t>
      </w:r>
    </w:p>
    <w:p w:rsidR="00E45799" w:rsidRPr="00F3661C" w:rsidRDefault="00E45799" w:rsidP="00E45799">
      <w:pPr>
        <w:pStyle w:val="ListParagraph"/>
        <w:numPr>
          <w:ilvl w:val="0"/>
          <w:numId w:val="2"/>
        </w:numPr>
        <w:spacing w:after="200" w:line="276" w:lineRule="auto"/>
      </w:pPr>
      <w:r w:rsidRPr="00F3661C">
        <w:t>You may add more water to the stain or under glaze to create a graded wash, as in watercolors.</w:t>
      </w:r>
    </w:p>
    <w:p w:rsidR="00E45799" w:rsidRPr="00F3661C" w:rsidRDefault="00E45799" w:rsidP="00E45799">
      <w:pPr>
        <w:pStyle w:val="ListParagraph"/>
        <w:numPr>
          <w:ilvl w:val="0"/>
          <w:numId w:val="2"/>
        </w:numPr>
        <w:spacing w:after="200" w:line="276" w:lineRule="auto"/>
      </w:pPr>
      <w:r w:rsidRPr="00F3661C">
        <w:t>Apply your colors lightest to darkest.</w:t>
      </w:r>
    </w:p>
    <w:p w:rsidR="00E45799" w:rsidRPr="00F3661C" w:rsidRDefault="00E45799" w:rsidP="00E45799">
      <w:pPr>
        <w:pStyle w:val="ListParagraph"/>
        <w:numPr>
          <w:ilvl w:val="0"/>
          <w:numId w:val="2"/>
        </w:numPr>
        <w:spacing w:after="200" w:line="276" w:lineRule="auto"/>
        <w:rPr>
          <w:b/>
        </w:rPr>
      </w:pPr>
      <w:r w:rsidRPr="00F3661C">
        <w:t xml:space="preserve">Always pull your brush forward horizontally in the direction of the spin to finish a line or to get more glaze </w:t>
      </w:r>
      <w:r w:rsidRPr="00F3661C">
        <w:rPr>
          <w:b/>
        </w:rPr>
        <w:t>or stain.  If you just lift your brush up from the bisque ware during a line, it will leave a thick vertical line.</w:t>
      </w:r>
    </w:p>
    <w:p w:rsidR="00E45799" w:rsidRDefault="00E45799" w:rsidP="00E45799">
      <w:pPr>
        <w:rPr>
          <w:b/>
        </w:rPr>
      </w:pPr>
    </w:p>
    <w:p w:rsidR="00E45799" w:rsidRPr="006D605D" w:rsidRDefault="00E45799" w:rsidP="00E45799">
      <w:pPr>
        <w:rPr>
          <w:u w:val="single"/>
        </w:rPr>
      </w:pPr>
      <w:r w:rsidRPr="006D605D">
        <w:rPr>
          <w:u w:val="single"/>
        </w:rPr>
        <w:t>On Wet Clay:</w:t>
      </w:r>
      <w:r w:rsidRPr="006D605D">
        <w:t xml:space="preserve"> Use slip, mason stains, iron oxides</w:t>
      </w:r>
    </w:p>
    <w:p w:rsidR="00E45799" w:rsidRPr="006D605D" w:rsidRDefault="00E45799" w:rsidP="00E45799">
      <w:pPr>
        <w:ind w:left="5040" w:hanging="5040"/>
        <w:rPr>
          <w:u w:val="single"/>
        </w:rPr>
      </w:pPr>
      <w:r w:rsidRPr="006D605D">
        <w:rPr>
          <w:u w:val="single"/>
        </w:rPr>
        <w:t xml:space="preserve">On </w:t>
      </w:r>
      <w:proofErr w:type="spellStart"/>
      <w:r w:rsidRPr="006D605D">
        <w:rPr>
          <w:u w:val="single"/>
        </w:rPr>
        <w:t>Greenware</w:t>
      </w:r>
      <w:proofErr w:type="spellEnd"/>
      <w:r w:rsidRPr="006D605D">
        <w:rPr>
          <w:u w:val="single"/>
        </w:rPr>
        <w:t xml:space="preserve">: </w:t>
      </w:r>
      <w:r w:rsidRPr="006D605D">
        <w:t xml:space="preserve"> Use under glazes, glaze, </w:t>
      </w:r>
      <w:proofErr w:type="gramStart"/>
      <w:r w:rsidRPr="006D605D">
        <w:t>iron</w:t>
      </w:r>
      <w:proofErr w:type="gramEnd"/>
      <w:r w:rsidRPr="006D605D">
        <w:t xml:space="preserve"> oxides.</w:t>
      </w:r>
    </w:p>
    <w:p w:rsidR="00E45799" w:rsidRPr="006D605D" w:rsidRDefault="00E45799" w:rsidP="00E45799">
      <w:pPr>
        <w:ind w:left="5040" w:hanging="5040"/>
        <w:rPr>
          <w:u w:val="single"/>
        </w:rPr>
      </w:pPr>
      <w:r w:rsidRPr="006D605D">
        <w:rPr>
          <w:u w:val="single"/>
        </w:rPr>
        <w:t xml:space="preserve">On </w:t>
      </w:r>
      <w:proofErr w:type="spellStart"/>
      <w:r w:rsidRPr="006D605D">
        <w:rPr>
          <w:u w:val="single"/>
        </w:rPr>
        <w:t>Bisqueware</w:t>
      </w:r>
      <w:proofErr w:type="spellEnd"/>
      <w:r w:rsidRPr="006D605D">
        <w:rPr>
          <w:u w:val="single"/>
        </w:rPr>
        <w:t xml:space="preserve">: </w:t>
      </w:r>
      <w:r w:rsidRPr="006D605D">
        <w:t xml:space="preserve"> Use </w:t>
      </w:r>
      <w:proofErr w:type="spellStart"/>
      <w:r w:rsidRPr="006D605D">
        <w:t>underglazes</w:t>
      </w:r>
      <w:proofErr w:type="spellEnd"/>
      <w:r w:rsidRPr="006D605D">
        <w:t>, glazes, acrylics, stains.</w:t>
      </w:r>
    </w:p>
    <w:p w:rsidR="00E45799" w:rsidRPr="00243020" w:rsidRDefault="00E45799" w:rsidP="00E45799"/>
    <w:p w:rsidR="00E45799" w:rsidRPr="00243020" w:rsidRDefault="00E45799" w:rsidP="00E45799">
      <w:r>
        <w:tab/>
      </w:r>
    </w:p>
    <w:p w:rsidR="00E45799" w:rsidRDefault="00E45799" w:rsidP="00E45799"/>
    <w:p w:rsidR="00E45799" w:rsidRDefault="00E45799">
      <w:r>
        <w:br w:type="page"/>
      </w:r>
    </w:p>
    <w:p w:rsidR="00E45799" w:rsidRPr="00367674" w:rsidRDefault="00E45799" w:rsidP="00E45799">
      <w:pPr>
        <w:rPr>
          <w:rFonts w:ascii="Times" w:hAnsi="Times" w:cs="Times New Roman"/>
          <w:sz w:val="20"/>
          <w:szCs w:val="20"/>
        </w:rPr>
      </w:pPr>
      <w:r w:rsidRPr="00367674">
        <w:rPr>
          <w:rFonts w:ascii="Arial" w:hAnsi="Arial" w:cs="Arial"/>
          <w:b/>
          <w:bCs/>
          <w:color w:val="000000"/>
          <w:sz w:val="29"/>
          <w:szCs w:val="29"/>
        </w:rPr>
        <w:t>BURNISHING</w:t>
      </w:r>
    </w:p>
    <w:p w:rsidR="00E45799" w:rsidRPr="00367674" w:rsidRDefault="00E45799" w:rsidP="00E45799">
      <w:pPr>
        <w:rPr>
          <w:rFonts w:ascii="Times" w:eastAsia="Times New Roman" w:hAnsi="Times" w:cs="Times New Roman"/>
          <w:sz w:val="20"/>
          <w:szCs w:val="20"/>
        </w:rPr>
      </w:pPr>
    </w:p>
    <w:p w:rsidR="00E45799" w:rsidRPr="00367674" w:rsidRDefault="00E45799" w:rsidP="00E45799">
      <w:pPr>
        <w:rPr>
          <w:rFonts w:ascii="Times" w:hAnsi="Times" w:cs="Times New Roman"/>
          <w:sz w:val="20"/>
          <w:szCs w:val="20"/>
        </w:rPr>
      </w:pPr>
      <w:r w:rsidRPr="00367674">
        <w:rPr>
          <w:rFonts w:ascii="Arial" w:hAnsi="Arial" w:cs="Arial"/>
          <w:color w:val="000000"/>
          <w:sz w:val="23"/>
          <w:szCs w:val="23"/>
        </w:rPr>
        <w:t>Burnishing is a technique used to polish clay to a bright sheen without the use of glaze by compressing the clay particles together with a polished stone or the back of a spoon. Various types of clay can be used, but it should be a fine clay and grog-free. Rough clay with grog or sand can scratch up the surface of your piece.</w:t>
      </w:r>
    </w:p>
    <w:p w:rsidR="00E45799" w:rsidRPr="00367674" w:rsidRDefault="00E45799" w:rsidP="00E45799">
      <w:pPr>
        <w:rPr>
          <w:rFonts w:ascii="Times" w:eastAsia="Times New Roman" w:hAnsi="Times" w:cs="Times New Roman"/>
          <w:sz w:val="20"/>
          <w:szCs w:val="20"/>
        </w:rPr>
      </w:pPr>
    </w:p>
    <w:p w:rsidR="00E45799" w:rsidRPr="00367674" w:rsidRDefault="00E45799" w:rsidP="00E45799">
      <w:pPr>
        <w:rPr>
          <w:rFonts w:ascii="Times" w:hAnsi="Times" w:cs="Times New Roman"/>
          <w:sz w:val="20"/>
          <w:szCs w:val="20"/>
        </w:rPr>
      </w:pPr>
      <w:r>
        <w:rPr>
          <w:rFonts w:ascii="Arial" w:hAnsi="Arial" w:cs="Arial"/>
          <w:color w:val="000000"/>
          <w:sz w:val="23"/>
          <w:szCs w:val="23"/>
        </w:rPr>
        <w:t>Burnishing works best on leather hard clay</w:t>
      </w:r>
      <w:r w:rsidRPr="00367674">
        <w:rPr>
          <w:rFonts w:ascii="Arial" w:hAnsi="Arial" w:cs="Arial"/>
          <w:color w:val="000000"/>
          <w:sz w:val="23"/>
          <w:szCs w:val="23"/>
        </w:rPr>
        <w:t xml:space="preserve">. Keep in mind that forms that have sharp angles or elaborate decoration will be difficult to burnish. </w:t>
      </w:r>
    </w:p>
    <w:p w:rsidR="00E45799" w:rsidRPr="00367674" w:rsidRDefault="00E45799" w:rsidP="00E45799">
      <w:pPr>
        <w:rPr>
          <w:rFonts w:ascii="Times" w:eastAsia="Times New Roman" w:hAnsi="Times" w:cs="Times New Roman"/>
          <w:sz w:val="20"/>
          <w:szCs w:val="20"/>
        </w:rPr>
      </w:pPr>
      <w:r w:rsidRPr="00367674">
        <w:rPr>
          <w:rFonts w:ascii="Times" w:eastAsia="Times New Roman" w:hAnsi="Times" w:cs="Times New Roman"/>
          <w:sz w:val="20"/>
          <w:szCs w:val="20"/>
        </w:rPr>
        <w:br/>
      </w:r>
      <w:r>
        <w:rPr>
          <w:rFonts w:ascii="Times" w:eastAsia="Times New Roman" w:hAnsi="Times" w:cs="Times New Roman"/>
          <w:noProof/>
          <w:sz w:val="20"/>
          <w:szCs w:val="20"/>
        </w:rPr>
        <w:drawing>
          <wp:anchor distT="0" distB="0" distL="114300" distR="114300" simplePos="0" relativeHeight="251666432" behindDoc="0" locked="0" layoutInCell="1" allowOverlap="1" wp14:anchorId="3907B469" wp14:editId="77A0F735">
            <wp:simplePos x="0" y="0"/>
            <wp:positionH relativeFrom="margin">
              <wp:align>left</wp:align>
            </wp:positionH>
            <wp:positionV relativeFrom="margin">
              <wp:align>top</wp:align>
            </wp:positionV>
            <wp:extent cx="1638935" cy="1232535"/>
            <wp:effectExtent l="0" t="0" r="12065" b="12065"/>
            <wp:wrapSquare wrapText="bothSides"/>
            <wp:docPr id="22" name="Picture 22" descr="https://lh6.googleusercontent.com/52zifBL4ZXcKZ77swbi4fMy4dm_XiczFWn_DLG8-SU1Cu6Rgf3LN-RVVHRcHANXv6x_oNyEMoPA5rusDcdIAahIVMTeHhrQULnGzYfjaBumGAbHo5FDkfG87mMCA_ych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52zifBL4ZXcKZ77swbi4fMy4dm_XiczFWn_DLG8-SU1Cu6Rgf3LN-RVVHRcHANXv6x_oNyEMoPA5rusDcdIAahIVMTeHhrQULnGzYfjaBumGAbHo5FDkfG87mMCA_ych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935" cy="1232535"/>
                    </a:xfrm>
                    <a:prstGeom prst="rect">
                      <a:avLst/>
                    </a:prstGeom>
                    <a:noFill/>
                    <a:ln>
                      <a:noFill/>
                    </a:ln>
                  </pic:spPr>
                </pic:pic>
              </a:graphicData>
            </a:graphic>
          </wp:anchor>
        </w:drawing>
      </w:r>
    </w:p>
    <w:p w:rsidR="00E45799" w:rsidRPr="00367674" w:rsidRDefault="00E45799" w:rsidP="00E45799">
      <w:pPr>
        <w:rPr>
          <w:rFonts w:ascii="Times" w:hAnsi="Times" w:cs="Times New Roman"/>
          <w:sz w:val="20"/>
          <w:szCs w:val="20"/>
        </w:rPr>
      </w:pPr>
      <w:r w:rsidRPr="00367674">
        <w:rPr>
          <w:rFonts w:ascii="Arial" w:hAnsi="Arial" w:cs="Arial"/>
          <w:color w:val="000000"/>
          <w:sz w:val="23"/>
          <w:szCs w:val="23"/>
          <w:u w:val="single"/>
        </w:rPr>
        <w:t>Materials</w:t>
      </w:r>
      <w:r w:rsidRPr="00367674">
        <w:rPr>
          <w:rFonts w:ascii="Arial" w:hAnsi="Arial" w:cs="Arial"/>
          <w:color w:val="000000"/>
          <w:sz w:val="23"/>
          <w:szCs w:val="23"/>
        </w:rPr>
        <w:t>:</w:t>
      </w:r>
    </w:p>
    <w:p w:rsidR="00E45799" w:rsidRPr="00367674" w:rsidRDefault="00E45799" w:rsidP="00E45799">
      <w:pPr>
        <w:rPr>
          <w:rFonts w:ascii="Times" w:hAnsi="Times" w:cs="Times New Roman"/>
          <w:sz w:val="20"/>
          <w:szCs w:val="20"/>
        </w:rPr>
      </w:pPr>
      <w:r w:rsidRPr="00367674">
        <w:rPr>
          <w:rFonts w:ascii="Arial" w:hAnsi="Arial" w:cs="Arial"/>
          <w:color w:val="000000"/>
          <w:sz w:val="23"/>
          <w:szCs w:val="23"/>
        </w:rPr>
        <w:t>- A polished stone or the back of a spoon</w:t>
      </w:r>
    </w:p>
    <w:p w:rsidR="00E45799" w:rsidRPr="00367674" w:rsidRDefault="00E45799" w:rsidP="00E45799">
      <w:pPr>
        <w:rPr>
          <w:rFonts w:ascii="Times" w:hAnsi="Times" w:cs="Times New Roman"/>
          <w:sz w:val="20"/>
          <w:szCs w:val="20"/>
        </w:rPr>
      </w:pPr>
      <w:r w:rsidRPr="00367674">
        <w:rPr>
          <w:rFonts w:ascii="Arial" w:hAnsi="Arial" w:cs="Arial"/>
          <w:color w:val="000000"/>
          <w:sz w:val="23"/>
          <w:szCs w:val="23"/>
        </w:rPr>
        <w:t>- Vegetable oil</w:t>
      </w:r>
    </w:p>
    <w:p w:rsidR="00E45799" w:rsidRPr="00367674" w:rsidRDefault="00E45799" w:rsidP="00E45799">
      <w:pPr>
        <w:rPr>
          <w:rFonts w:ascii="Times" w:hAnsi="Times" w:cs="Times New Roman"/>
          <w:sz w:val="20"/>
          <w:szCs w:val="20"/>
        </w:rPr>
      </w:pPr>
      <w:r w:rsidRPr="00367674">
        <w:rPr>
          <w:rFonts w:ascii="Arial" w:hAnsi="Arial" w:cs="Arial"/>
          <w:color w:val="000000"/>
          <w:sz w:val="23"/>
          <w:szCs w:val="23"/>
        </w:rPr>
        <w:t>- Plastic grocery bag (optional)</w:t>
      </w:r>
    </w:p>
    <w:p w:rsidR="00E45799" w:rsidRPr="00367674" w:rsidRDefault="00E45799" w:rsidP="00E45799">
      <w:pPr>
        <w:rPr>
          <w:rFonts w:ascii="Times" w:eastAsia="Times New Roman" w:hAnsi="Times" w:cs="Times New Roman"/>
          <w:sz w:val="20"/>
          <w:szCs w:val="20"/>
        </w:rPr>
      </w:pPr>
    </w:p>
    <w:p w:rsidR="00E45799" w:rsidRPr="00367674" w:rsidRDefault="00E45799" w:rsidP="00E45799">
      <w:pPr>
        <w:rPr>
          <w:rFonts w:ascii="Times" w:hAnsi="Times" w:cs="Times New Roman"/>
          <w:sz w:val="20"/>
          <w:szCs w:val="20"/>
        </w:rPr>
      </w:pPr>
      <w:r w:rsidRPr="00367674">
        <w:rPr>
          <w:rFonts w:ascii="Arial" w:hAnsi="Arial" w:cs="Arial"/>
          <w:b/>
          <w:bCs/>
          <w:color w:val="000000"/>
          <w:sz w:val="23"/>
          <w:szCs w:val="23"/>
          <w:u w:val="single"/>
        </w:rPr>
        <w:t>Step 1</w:t>
      </w:r>
      <w:r w:rsidRPr="00367674">
        <w:rPr>
          <w:rFonts w:ascii="Arial" w:hAnsi="Arial" w:cs="Arial"/>
          <w:b/>
          <w:bCs/>
          <w:color w:val="000000"/>
          <w:sz w:val="23"/>
          <w:szCs w:val="23"/>
        </w:rPr>
        <w:t>:</w:t>
      </w:r>
      <w:r w:rsidRPr="00367674">
        <w:rPr>
          <w:rFonts w:ascii="Arial" w:hAnsi="Arial" w:cs="Arial"/>
          <w:color w:val="000000"/>
          <w:sz w:val="23"/>
          <w:szCs w:val="23"/>
        </w:rPr>
        <w:t xml:space="preserve"> Choose a lubricant such as vegetable oil or vegetable shortening to coat the piece. Water can be used for this step, but keep in mind that it will weaken the clay. Apply the oil only to the area that you are working on. You can also use terra </w:t>
      </w:r>
      <w:proofErr w:type="spellStart"/>
      <w:r w:rsidRPr="00367674">
        <w:rPr>
          <w:rFonts w:ascii="Arial" w:hAnsi="Arial" w:cs="Arial"/>
          <w:color w:val="000000"/>
          <w:sz w:val="23"/>
          <w:szCs w:val="23"/>
        </w:rPr>
        <w:t>sigillatta</w:t>
      </w:r>
      <w:proofErr w:type="spellEnd"/>
      <w:r w:rsidRPr="00367674">
        <w:rPr>
          <w:rFonts w:ascii="Arial" w:hAnsi="Arial" w:cs="Arial"/>
          <w:color w:val="000000"/>
          <w:sz w:val="23"/>
          <w:szCs w:val="23"/>
        </w:rPr>
        <w:t>.</w:t>
      </w:r>
    </w:p>
    <w:p w:rsidR="00E45799" w:rsidRPr="00367674" w:rsidRDefault="00E45799" w:rsidP="00E45799">
      <w:pPr>
        <w:rPr>
          <w:rFonts w:ascii="Times" w:eastAsia="Times New Roman" w:hAnsi="Times" w:cs="Times New Roman"/>
          <w:sz w:val="20"/>
          <w:szCs w:val="20"/>
        </w:rPr>
      </w:pPr>
    </w:p>
    <w:p w:rsidR="00E45799" w:rsidRPr="00367674" w:rsidRDefault="00E45799" w:rsidP="00E45799">
      <w:pPr>
        <w:rPr>
          <w:rFonts w:ascii="Times" w:hAnsi="Times" w:cs="Times New Roman"/>
          <w:sz w:val="20"/>
          <w:szCs w:val="20"/>
        </w:rPr>
      </w:pPr>
      <w:r w:rsidRPr="00367674">
        <w:rPr>
          <w:rFonts w:ascii="Arial" w:hAnsi="Arial" w:cs="Arial"/>
          <w:b/>
          <w:bCs/>
          <w:color w:val="000000"/>
          <w:sz w:val="23"/>
          <w:szCs w:val="23"/>
          <w:u w:val="single"/>
        </w:rPr>
        <w:t>Step 2</w:t>
      </w:r>
      <w:r w:rsidRPr="00367674">
        <w:rPr>
          <w:rFonts w:ascii="Arial" w:hAnsi="Arial" w:cs="Arial"/>
          <w:b/>
          <w:bCs/>
          <w:color w:val="000000"/>
          <w:sz w:val="23"/>
          <w:szCs w:val="23"/>
        </w:rPr>
        <w:t>:</w:t>
      </w:r>
      <w:r w:rsidRPr="00367674">
        <w:rPr>
          <w:rFonts w:ascii="Arial" w:hAnsi="Arial" w:cs="Arial"/>
          <w:color w:val="000000"/>
          <w:sz w:val="23"/>
          <w:szCs w:val="23"/>
        </w:rPr>
        <w:t xml:space="preserve"> Using the stone or the back of a spoon, rub the surface of the piece in circular motions, using a fair amount of force, but not so much that you break the piece. Rub the surface until you achieve a desired sheen. This process can take several hours depending on the size of the piece. You can also use a grocery bag wrapped over your finger to do a final burnishing with your hands. Burnished pots should be low-fired and do not need any final glaze. </w:t>
      </w:r>
    </w:p>
    <w:p w:rsidR="00E45799" w:rsidRPr="00367674" w:rsidRDefault="00E45799" w:rsidP="00E45799">
      <w:pPr>
        <w:rPr>
          <w:rFonts w:ascii="Times" w:eastAsia="Times New Roman" w:hAnsi="Times" w:cs="Times New Roman"/>
          <w:sz w:val="20"/>
          <w:szCs w:val="20"/>
        </w:rPr>
      </w:pPr>
    </w:p>
    <w:p w:rsidR="00E45799" w:rsidRPr="00367674" w:rsidRDefault="00E45799" w:rsidP="00E45799">
      <w:pPr>
        <w:rPr>
          <w:rFonts w:ascii="Times" w:hAnsi="Times" w:cs="Times New Roman"/>
          <w:sz w:val="20"/>
          <w:szCs w:val="20"/>
        </w:rPr>
      </w:pPr>
    </w:p>
    <w:p w:rsidR="00E45799" w:rsidRPr="00367674" w:rsidRDefault="00E45799" w:rsidP="00E45799">
      <w:pPr>
        <w:rPr>
          <w:rFonts w:ascii="Times" w:eastAsia="Times New Roman" w:hAnsi="Times" w:cs="Times New Roman"/>
          <w:sz w:val="20"/>
          <w:szCs w:val="20"/>
        </w:rPr>
      </w:pPr>
    </w:p>
    <w:p w:rsidR="00E45799" w:rsidRDefault="00E45799" w:rsidP="00E45799">
      <w:r>
        <w:rPr>
          <w:rFonts w:ascii="Times" w:hAnsi="Times" w:cs="Times New Roman"/>
          <w:noProof/>
          <w:sz w:val="20"/>
          <w:szCs w:val="20"/>
        </w:rPr>
        <w:drawing>
          <wp:anchor distT="0" distB="0" distL="114300" distR="114300" simplePos="0" relativeHeight="251667456" behindDoc="0" locked="0" layoutInCell="1" allowOverlap="1" wp14:anchorId="7538AF00" wp14:editId="1A9E91DB">
            <wp:simplePos x="0" y="0"/>
            <wp:positionH relativeFrom="column">
              <wp:posOffset>3429000</wp:posOffset>
            </wp:positionH>
            <wp:positionV relativeFrom="paragraph">
              <wp:posOffset>374015</wp:posOffset>
            </wp:positionV>
            <wp:extent cx="1751330" cy="1892300"/>
            <wp:effectExtent l="0" t="0" r="1270" b="12700"/>
            <wp:wrapNone/>
            <wp:docPr id="23" name="Picture 23" descr="https://lh6.googleusercontent.com/L4xjUJHY8AakBxEReb4nVaxs_87k97JQaLKx0yZCKcUiku5Kk6M-8IxKeBG1sBP8HH6lmCYFgR_cFfxsFWTNK8O6zr6ncwCZH7iHW6Ozt-Yad4L8o15g6Vg8XsSpn8y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4xjUJHY8AakBxEReb4nVaxs_87k97JQaLKx0yZCKcUiku5Kk6M-8IxKeBG1sBP8HH6lmCYFgR_cFfxsFWTNK8O6zr6ncwCZH7iHW6Ozt-Yad4L8o15g6Vg8XsSpn8ya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33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noProof/>
          <w:sz w:val="20"/>
          <w:szCs w:val="20"/>
        </w:rPr>
        <w:drawing>
          <wp:anchor distT="0" distB="0" distL="114300" distR="114300" simplePos="0" relativeHeight="251668480" behindDoc="0" locked="0" layoutInCell="1" allowOverlap="1" wp14:anchorId="504E45F7" wp14:editId="65DEF28A">
            <wp:simplePos x="0" y="0"/>
            <wp:positionH relativeFrom="column">
              <wp:posOffset>228600</wp:posOffset>
            </wp:positionH>
            <wp:positionV relativeFrom="paragraph">
              <wp:posOffset>374015</wp:posOffset>
            </wp:positionV>
            <wp:extent cx="2251075" cy="1993900"/>
            <wp:effectExtent l="0" t="0" r="9525" b="12700"/>
            <wp:wrapNone/>
            <wp:docPr id="24" name="Picture 24" descr="https://lh6.googleusercontent.com/eg0XmI0ol1nQbLHSxRDczvykfbWEm3iXoZT9TsQ4u_tIVcNeLN-uZ3mXiscew2SX4cGfiNdIfuq7xcTxlOxwb3wsiIi2RDEthmbAKW1oNKku4cSfPHyhsvBEOrcQ56n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g0XmI0ol1nQbLHSxRDczvykfbWEm3iXoZT9TsQ4u_tIVcNeLN-uZ3mXiscew2SX4cGfiNdIfuq7xcTxlOxwb3wsiIi2RDEthmbAKW1oNKku4cSfPHyhsvBEOrcQ56nLZ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07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
        <w:br w:type="page"/>
      </w:r>
    </w:p>
    <w:p w:rsidR="00E45799" w:rsidRPr="00132B14" w:rsidRDefault="00E45799" w:rsidP="00E45799">
      <w:pPr>
        <w:jc w:val="center"/>
        <w:rPr>
          <w:rFonts w:ascii="Times" w:hAnsi="Times" w:cs="Times New Roman"/>
          <w:sz w:val="20"/>
          <w:szCs w:val="20"/>
        </w:rPr>
      </w:pPr>
      <w:r>
        <w:rPr>
          <w:rFonts w:ascii="Times" w:hAnsi="Times" w:cs="Times New Roman"/>
          <w:noProof/>
          <w:sz w:val="20"/>
          <w:szCs w:val="20"/>
        </w:rPr>
        <w:drawing>
          <wp:anchor distT="0" distB="0" distL="114300" distR="114300" simplePos="0" relativeHeight="251670528" behindDoc="0" locked="0" layoutInCell="1" allowOverlap="1" wp14:anchorId="544A4338" wp14:editId="40018C57">
            <wp:simplePos x="0" y="0"/>
            <wp:positionH relativeFrom="margin">
              <wp:align>left</wp:align>
            </wp:positionH>
            <wp:positionV relativeFrom="margin">
              <wp:align>top</wp:align>
            </wp:positionV>
            <wp:extent cx="800100" cy="885190"/>
            <wp:effectExtent l="0" t="0" r="12700" b="3810"/>
            <wp:wrapSquare wrapText="bothSides"/>
            <wp:docPr id="20" name="Picture 20" descr="https://lh4.googleusercontent.com/tEQXwYouaqZuHnBqPeql6M2gpNd1Urup9oeiNDpDkOsn2VE6StJp7Ofir8czsueve63qemno3WAIl708Q_7AmBBFc7DN5wM0GB1ETSBjauM4Xtpm5sg2dwwS-gbrm6l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EQXwYouaqZuHnBqPeql6M2gpNd1Urup9oeiNDpDkOsn2VE6StJp7Ofir8czsueve63qemno3WAIl708Q_7AmBBFc7DN5wM0GB1ETSBjauM4Xtpm5sg2dwwS-gbrm6lf1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32B14">
        <w:rPr>
          <w:rFonts w:ascii="Arial" w:hAnsi="Arial" w:cs="Arial"/>
          <w:b/>
          <w:bCs/>
          <w:i/>
          <w:iCs/>
          <w:color w:val="000000"/>
          <w:sz w:val="41"/>
          <w:szCs w:val="41"/>
          <w:u w:val="single"/>
        </w:rPr>
        <w:t>Mishima</w:t>
      </w:r>
      <w:proofErr w:type="spellEnd"/>
    </w:p>
    <w:p w:rsidR="00E45799" w:rsidRPr="00132B14" w:rsidRDefault="00E45799" w:rsidP="00E45799">
      <w:pPr>
        <w:rPr>
          <w:rFonts w:ascii="Times" w:eastAsia="Times New Roman" w:hAnsi="Times" w:cs="Times New Roman"/>
          <w:sz w:val="20"/>
          <w:szCs w:val="20"/>
        </w:rPr>
      </w:pPr>
    </w:p>
    <w:p w:rsidR="00E45799" w:rsidRPr="00132B14" w:rsidRDefault="00E45799" w:rsidP="00E45799">
      <w:pPr>
        <w:rPr>
          <w:rFonts w:ascii="Times" w:hAnsi="Times" w:cs="Times New Roman"/>
          <w:sz w:val="20"/>
          <w:szCs w:val="20"/>
        </w:rPr>
      </w:pPr>
      <w:r w:rsidRPr="00132B14">
        <w:rPr>
          <w:rFonts w:ascii="Georgia" w:hAnsi="Georgia" w:cs="Times New Roman"/>
          <w:i/>
          <w:iCs/>
          <w:color w:val="000000"/>
          <w:sz w:val="29"/>
          <w:szCs w:val="29"/>
          <w:u w:val="single"/>
        </w:rPr>
        <w:t>What is it?</w:t>
      </w:r>
    </w:p>
    <w:p w:rsidR="00E45799" w:rsidRPr="00132B14" w:rsidRDefault="00E45799" w:rsidP="00E45799">
      <w:pPr>
        <w:rPr>
          <w:rFonts w:ascii="Times" w:hAnsi="Times" w:cs="Times New Roman"/>
          <w:sz w:val="20"/>
          <w:szCs w:val="20"/>
        </w:rPr>
      </w:pP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is a technique of inlaying slip, </w:t>
      </w:r>
      <w:proofErr w:type="spellStart"/>
      <w:r w:rsidRPr="00132B14">
        <w:rPr>
          <w:rFonts w:ascii="Arial" w:hAnsi="Arial" w:cs="Arial"/>
          <w:color w:val="000000"/>
          <w:sz w:val="23"/>
          <w:szCs w:val="23"/>
        </w:rPr>
        <w:t>underglaze</w:t>
      </w:r>
      <w:proofErr w:type="spellEnd"/>
      <w:r w:rsidRPr="00132B14">
        <w:rPr>
          <w:rFonts w:ascii="Arial" w:hAnsi="Arial" w:cs="Arial"/>
          <w:color w:val="000000"/>
          <w:sz w:val="23"/>
          <w:szCs w:val="23"/>
        </w:rPr>
        <w:t>, or even clay into a contrasting clay body, the main clay body of the pottery piece. This technique allows for extremely fine, intricate design work with hard, sharp edges that can be difficult to reliably replicate in any other way.</w:t>
      </w:r>
    </w:p>
    <w:p w:rsidR="00E45799" w:rsidRPr="00132B14" w:rsidRDefault="00E45799" w:rsidP="00E45799">
      <w:pPr>
        <w:spacing w:after="240"/>
        <w:rPr>
          <w:rFonts w:ascii="Times" w:eastAsia="Times New Roman" w:hAnsi="Times" w:cs="Times New Roman"/>
          <w:sz w:val="20"/>
          <w:szCs w:val="20"/>
        </w:rPr>
      </w:pPr>
    </w:p>
    <w:p w:rsidR="00E45799" w:rsidRPr="00132B14" w:rsidRDefault="00E45799" w:rsidP="00E45799">
      <w:pPr>
        <w:rPr>
          <w:rFonts w:ascii="Times" w:hAnsi="Times" w:cs="Times New Roman"/>
          <w:sz w:val="20"/>
          <w:szCs w:val="20"/>
        </w:rPr>
      </w:pPr>
      <w:r w:rsidRPr="00132B14">
        <w:rPr>
          <w:rFonts w:ascii="Georgia" w:hAnsi="Georgia" w:cs="Times New Roman"/>
          <w:i/>
          <w:iCs/>
          <w:color w:val="000000"/>
          <w:sz w:val="29"/>
          <w:szCs w:val="29"/>
          <w:u w:val="single"/>
        </w:rPr>
        <w:t xml:space="preserve">A History: </w:t>
      </w:r>
    </w:p>
    <w:p w:rsidR="00E45799" w:rsidRPr="00132B14" w:rsidRDefault="00E45799" w:rsidP="00E45799">
      <w:pPr>
        <w:rPr>
          <w:rFonts w:ascii="Times" w:hAnsi="Times" w:cs="Times New Roman"/>
          <w:sz w:val="20"/>
          <w:szCs w:val="20"/>
        </w:rPr>
      </w:pP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is a city in Shizuoka Prefecture that boasts splendid views of Mount Fuji and is known chiefly as a gateway to Hakone and the </w:t>
      </w:r>
      <w:proofErr w:type="spellStart"/>
      <w:r w:rsidRPr="00132B14">
        <w:rPr>
          <w:rFonts w:ascii="Arial" w:hAnsi="Arial" w:cs="Arial"/>
          <w:color w:val="000000"/>
          <w:sz w:val="23"/>
          <w:szCs w:val="23"/>
        </w:rPr>
        <w:t>Izu</w:t>
      </w:r>
      <w:proofErr w:type="spellEnd"/>
      <w:r w:rsidRPr="00132B14">
        <w:rPr>
          <w:rFonts w:ascii="Arial" w:hAnsi="Arial" w:cs="Arial"/>
          <w:color w:val="000000"/>
          <w:sz w:val="23"/>
          <w:szCs w:val="23"/>
        </w:rPr>
        <w:t xml:space="preserve"> Peninsula. As far back as 1636, there was a certain calendar published at the Grand Shrine of </w:t>
      </w: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w:t>
      </w: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w:t>
      </w:r>
      <w:proofErr w:type="spellStart"/>
      <w:r w:rsidRPr="00132B14">
        <w:rPr>
          <w:rFonts w:ascii="Arial" w:hAnsi="Arial" w:cs="Arial"/>
          <w:color w:val="000000"/>
          <w:sz w:val="23"/>
          <w:szCs w:val="23"/>
        </w:rPr>
        <w:t>Taisha</w:t>
      </w:r>
      <w:proofErr w:type="spellEnd"/>
      <w:r w:rsidRPr="00132B14">
        <w:rPr>
          <w:rFonts w:ascii="Arial" w:hAnsi="Arial" w:cs="Arial"/>
          <w:color w:val="000000"/>
          <w:sz w:val="23"/>
          <w:szCs w:val="23"/>
        </w:rPr>
        <w:t xml:space="preserve">) written in little squiggly </w:t>
      </w:r>
      <w:proofErr w:type="spellStart"/>
      <w:r w:rsidRPr="00132B14">
        <w:rPr>
          <w:rFonts w:ascii="Arial" w:hAnsi="Arial" w:cs="Arial"/>
          <w:color w:val="000000"/>
          <w:sz w:val="23"/>
          <w:szCs w:val="23"/>
        </w:rPr>
        <w:t>kanalines</w:t>
      </w:r>
      <w:proofErr w:type="spellEnd"/>
      <w:r w:rsidRPr="00132B14">
        <w:rPr>
          <w:rFonts w:ascii="Arial" w:hAnsi="Arial" w:cs="Arial"/>
          <w:color w:val="000000"/>
          <w:sz w:val="23"/>
          <w:szCs w:val="23"/>
        </w:rPr>
        <w:t xml:space="preserve">. Because the "rope curtain" designs of 15th-16th century Korean </w:t>
      </w:r>
      <w:proofErr w:type="spellStart"/>
      <w:r w:rsidRPr="00132B14">
        <w:rPr>
          <w:rFonts w:ascii="Arial" w:hAnsi="Arial" w:cs="Arial"/>
          <w:color w:val="000000"/>
          <w:sz w:val="23"/>
          <w:szCs w:val="23"/>
        </w:rPr>
        <w:t>Punch'ong</w:t>
      </w:r>
      <w:proofErr w:type="spellEnd"/>
      <w:r w:rsidRPr="00132B14">
        <w:rPr>
          <w:rFonts w:ascii="Arial" w:hAnsi="Arial" w:cs="Arial"/>
          <w:color w:val="000000"/>
          <w:sz w:val="23"/>
          <w:szCs w:val="23"/>
        </w:rPr>
        <w:t xml:space="preserve"> stoneware resembled the lines of the calendar, works of this pattern came to be known as </w:t>
      </w: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The </w:t>
      </w: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name may be 17th-century, but the style itself goes back to the </w:t>
      </w:r>
      <w:proofErr w:type="spellStart"/>
      <w:r w:rsidRPr="00132B14">
        <w:rPr>
          <w:rFonts w:ascii="Arial" w:hAnsi="Arial" w:cs="Arial"/>
          <w:color w:val="000000"/>
          <w:sz w:val="23"/>
          <w:szCs w:val="23"/>
        </w:rPr>
        <w:t>Koryo</w:t>
      </w:r>
      <w:proofErr w:type="spellEnd"/>
      <w:r w:rsidRPr="00132B14">
        <w:rPr>
          <w:rFonts w:ascii="Arial" w:hAnsi="Arial" w:cs="Arial"/>
          <w:color w:val="000000"/>
          <w:sz w:val="23"/>
          <w:szCs w:val="23"/>
        </w:rPr>
        <w:t xml:space="preserve"> Period (935-1392) when bowls decorated in this way were known as </w:t>
      </w:r>
      <w:proofErr w:type="spellStart"/>
      <w:r w:rsidRPr="00132B14">
        <w:rPr>
          <w:rFonts w:ascii="Arial" w:hAnsi="Arial" w:cs="Arial"/>
          <w:color w:val="000000"/>
          <w:sz w:val="23"/>
          <w:szCs w:val="23"/>
        </w:rPr>
        <w:t>Korai-jawan</w:t>
      </w:r>
      <w:proofErr w:type="spellEnd"/>
      <w:r w:rsidRPr="00132B14">
        <w:rPr>
          <w:rFonts w:ascii="Arial" w:hAnsi="Arial" w:cs="Arial"/>
          <w:color w:val="000000"/>
          <w:sz w:val="23"/>
          <w:szCs w:val="23"/>
        </w:rPr>
        <w:t xml:space="preserve"> or </w:t>
      </w:r>
      <w:proofErr w:type="spellStart"/>
      <w:r w:rsidRPr="00132B14">
        <w:rPr>
          <w:rFonts w:ascii="Arial" w:hAnsi="Arial" w:cs="Arial"/>
          <w:color w:val="000000"/>
          <w:sz w:val="23"/>
          <w:szCs w:val="23"/>
        </w:rPr>
        <w:t>Korai</w:t>
      </w:r>
      <w:proofErr w:type="spellEnd"/>
      <w:r w:rsidRPr="00132B14">
        <w:rPr>
          <w:rFonts w:ascii="Arial" w:hAnsi="Arial" w:cs="Arial"/>
          <w:color w:val="000000"/>
          <w:sz w:val="23"/>
          <w:szCs w:val="23"/>
        </w:rPr>
        <w:t xml:space="preserve"> tea bowls. These were also inlaid with various motifs such as floral and animal depictions. A potter would incise the design in the body, fill it in with contrasting colored clay or slip and then cover it with a transparent glaze. This technique peaked in Korea in the 12th-13th-century </w:t>
      </w:r>
      <w:proofErr w:type="spellStart"/>
      <w:r w:rsidRPr="00132B14">
        <w:rPr>
          <w:rFonts w:ascii="Arial" w:hAnsi="Arial" w:cs="Arial"/>
          <w:color w:val="000000"/>
          <w:sz w:val="23"/>
          <w:szCs w:val="23"/>
        </w:rPr>
        <w:t>Koryo</w:t>
      </w:r>
      <w:proofErr w:type="spellEnd"/>
      <w:r w:rsidRPr="00132B14">
        <w:rPr>
          <w:rFonts w:ascii="Arial" w:hAnsi="Arial" w:cs="Arial"/>
          <w:color w:val="000000"/>
          <w:sz w:val="23"/>
          <w:szCs w:val="23"/>
        </w:rPr>
        <w:t xml:space="preserve"> </w:t>
      </w:r>
      <w:proofErr w:type="spellStart"/>
      <w:r w:rsidRPr="00132B14">
        <w:rPr>
          <w:rFonts w:ascii="Arial" w:hAnsi="Arial" w:cs="Arial"/>
          <w:color w:val="000000"/>
          <w:sz w:val="23"/>
          <w:szCs w:val="23"/>
        </w:rPr>
        <w:t>celadons</w:t>
      </w:r>
      <w:proofErr w:type="spellEnd"/>
      <w:r w:rsidRPr="00132B14">
        <w:rPr>
          <w:rFonts w:ascii="Arial" w:hAnsi="Arial" w:cs="Arial"/>
          <w:color w:val="000000"/>
          <w:sz w:val="23"/>
          <w:szCs w:val="23"/>
        </w:rPr>
        <w:t xml:space="preserve">, deemed "first under heaven." It's also referred to as </w:t>
      </w:r>
      <w:proofErr w:type="spellStart"/>
      <w:r w:rsidRPr="00132B14">
        <w:rPr>
          <w:rFonts w:ascii="Arial" w:hAnsi="Arial" w:cs="Arial"/>
          <w:color w:val="000000"/>
          <w:sz w:val="23"/>
          <w:szCs w:val="23"/>
        </w:rPr>
        <w:t>zogan</w:t>
      </w:r>
      <w:proofErr w:type="spellEnd"/>
      <w:r w:rsidRPr="00132B14">
        <w:rPr>
          <w:rFonts w:ascii="Arial" w:hAnsi="Arial" w:cs="Arial"/>
          <w:color w:val="000000"/>
          <w:sz w:val="23"/>
          <w:szCs w:val="23"/>
        </w:rPr>
        <w:t>.                          </w:t>
      </w:r>
    </w:p>
    <w:p w:rsidR="00E45799" w:rsidRPr="00132B14" w:rsidRDefault="00E45799" w:rsidP="00E45799">
      <w:pPr>
        <w:rPr>
          <w:rFonts w:ascii="Times" w:eastAsia="Times New Roman" w:hAnsi="Times" w:cs="Times New Roman"/>
          <w:sz w:val="20"/>
          <w:szCs w:val="20"/>
        </w:rPr>
      </w:pPr>
      <w:r>
        <w:rPr>
          <w:rFonts w:ascii="Times" w:hAnsi="Times" w:cs="Times New Roman"/>
          <w:noProof/>
          <w:sz w:val="20"/>
          <w:szCs w:val="20"/>
        </w:rPr>
        <mc:AlternateContent>
          <mc:Choice Requires="wps">
            <w:drawing>
              <wp:anchor distT="0" distB="0" distL="114300" distR="114300" simplePos="0" relativeHeight="251672576" behindDoc="0" locked="0" layoutInCell="1" allowOverlap="1" wp14:anchorId="1671CD02" wp14:editId="26D292AE">
                <wp:simplePos x="0" y="0"/>
                <wp:positionH relativeFrom="column">
                  <wp:posOffset>3200400</wp:posOffset>
                </wp:positionH>
                <wp:positionV relativeFrom="paragraph">
                  <wp:posOffset>95885</wp:posOffset>
                </wp:positionV>
                <wp:extent cx="19431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45799" w:rsidRDefault="00E45799" w:rsidP="00E45799">
                            <w:r w:rsidRPr="00132B14">
                              <w:rPr>
                                <w:rFonts w:ascii="Arial" w:hAnsi="Arial" w:cs="Arial"/>
                                <w:i/>
                                <w:iCs/>
                                <w:color w:val="000000"/>
                                <w:sz w:val="14"/>
                                <w:szCs w:val="14"/>
                                <w:shd w:val="clear" w:color="auto" w:fill="FFFFFF"/>
                              </w:rPr>
                              <w:t xml:space="preserve">Edo Period </w:t>
                            </w:r>
                            <w:proofErr w:type="spellStart"/>
                            <w:r w:rsidRPr="00132B14">
                              <w:rPr>
                                <w:rFonts w:ascii="Arial" w:hAnsi="Arial" w:cs="Arial"/>
                                <w:i/>
                                <w:iCs/>
                                <w:color w:val="000000"/>
                                <w:sz w:val="14"/>
                                <w:szCs w:val="14"/>
                                <w:shd w:val="clear" w:color="auto" w:fill="FFFFFF"/>
                              </w:rPr>
                              <w:t>chawan</w:t>
                            </w:r>
                            <w:proofErr w:type="spellEnd"/>
                            <w:r w:rsidRPr="00132B14">
                              <w:rPr>
                                <w:rFonts w:ascii="Arial" w:hAnsi="Arial" w:cs="Arial"/>
                                <w:i/>
                                <w:iCs/>
                                <w:color w:val="000000"/>
                                <w:sz w:val="14"/>
                                <w:szCs w:val="14"/>
                                <w:shd w:val="clear" w:color="auto" w:fill="FFFFFF"/>
                              </w:rPr>
                              <w:t xml:space="preserve"> with calendar motif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252pt;margin-top:7.55pt;width:153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4lvM0CAAAQ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" filled="f" stroked="f">
                <v:textbox>
                  <w:txbxContent>
                    <w:p w:rsidR="00E45799" w:rsidRDefault="00E45799" w:rsidP="00E45799">
                      <w:r w:rsidRPr="00132B14">
                        <w:rPr>
                          <w:rFonts w:ascii="Arial" w:hAnsi="Arial" w:cs="Arial"/>
                          <w:i/>
                          <w:iCs/>
                          <w:color w:val="000000"/>
                          <w:sz w:val="14"/>
                          <w:szCs w:val="14"/>
                          <w:shd w:val="clear" w:color="auto" w:fill="FFFFFF"/>
                        </w:rPr>
                        <w:t xml:space="preserve">Edo Period </w:t>
                      </w:r>
                      <w:proofErr w:type="spellStart"/>
                      <w:r w:rsidRPr="00132B14">
                        <w:rPr>
                          <w:rFonts w:ascii="Arial" w:hAnsi="Arial" w:cs="Arial"/>
                          <w:i/>
                          <w:iCs/>
                          <w:color w:val="000000"/>
                          <w:sz w:val="14"/>
                          <w:szCs w:val="14"/>
                          <w:shd w:val="clear" w:color="auto" w:fill="FFFFFF"/>
                        </w:rPr>
                        <w:t>chawan</w:t>
                      </w:r>
                      <w:proofErr w:type="spellEnd"/>
                      <w:r w:rsidRPr="00132B14">
                        <w:rPr>
                          <w:rFonts w:ascii="Arial" w:hAnsi="Arial" w:cs="Arial"/>
                          <w:i/>
                          <w:iCs/>
                          <w:color w:val="000000"/>
                          <w:sz w:val="14"/>
                          <w:szCs w:val="14"/>
                          <w:shd w:val="clear" w:color="auto" w:fill="FFFFFF"/>
                        </w:rPr>
                        <w:t xml:space="preserve"> with calendar motif</w:t>
                      </w:r>
                    </w:p>
                  </w:txbxContent>
                </v:textbox>
                <w10:wrap type="square"/>
              </v:shape>
            </w:pict>
          </mc:Fallback>
        </mc:AlternateContent>
      </w:r>
      <w:r>
        <w:rPr>
          <w:rFonts w:ascii="Times" w:hAnsi="Times" w:cs="Times New Roman"/>
          <w:noProof/>
          <w:sz w:val="20"/>
          <w:szCs w:val="20"/>
        </w:rPr>
        <w:drawing>
          <wp:anchor distT="0" distB="0" distL="114300" distR="114300" simplePos="0" relativeHeight="251671552" behindDoc="0" locked="0" layoutInCell="1" allowOverlap="1" wp14:anchorId="7751E597" wp14:editId="1BE1BD88">
            <wp:simplePos x="0" y="0"/>
            <wp:positionH relativeFrom="margin">
              <wp:posOffset>2971800</wp:posOffset>
            </wp:positionH>
            <wp:positionV relativeFrom="margin">
              <wp:posOffset>4343400</wp:posOffset>
            </wp:positionV>
            <wp:extent cx="2538730" cy="1972945"/>
            <wp:effectExtent l="0" t="0" r="1270" b="8255"/>
            <wp:wrapSquare wrapText="bothSides"/>
            <wp:docPr id="21" name="Picture 21" descr="https://lh6.googleusercontent.com/b1ZLl19JdiH-FFD9-Fy0pXpDR0RQSpiA_ivp07USxX4gPOR9SWcPMu6UxLREdeul6swEHa3Mev1A2NMGVoJZINBXWGnGZFxQ8inx5MtwbVKuxqDBmFGM6LfERd8y5jW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b1ZLl19JdiH-FFD9-Fy0pXpDR0RQSpiA_ivp07USxX4gPOR9SWcPMu6UxLREdeul6swEHa3Mev1A2NMGVoJZINBXWGnGZFxQ8inx5MtwbVKuxqDBmFGM6LfERd8y5jWf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730" cy="1972945"/>
                    </a:xfrm>
                    <a:prstGeom prst="rect">
                      <a:avLst/>
                    </a:prstGeom>
                    <a:noFill/>
                    <a:ln>
                      <a:noFill/>
                    </a:ln>
                  </pic:spPr>
                </pic:pic>
              </a:graphicData>
            </a:graphic>
          </wp:anchor>
        </w:drawing>
      </w:r>
    </w:p>
    <w:p w:rsidR="00E45799" w:rsidRPr="00132B14" w:rsidRDefault="00E45799" w:rsidP="00E45799">
      <w:pPr>
        <w:rPr>
          <w:rFonts w:ascii="Times" w:hAnsi="Times" w:cs="Times New Roman"/>
          <w:sz w:val="20"/>
          <w:szCs w:val="20"/>
        </w:rPr>
      </w:pPr>
      <w:r w:rsidRPr="00132B14">
        <w:rPr>
          <w:rFonts w:ascii="Georgia" w:hAnsi="Georgia" w:cs="Times New Roman"/>
          <w:i/>
          <w:iCs/>
          <w:color w:val="000000"/>
          <w:sz w:val="29"/>
          <w:szCs w:val="29"/>
          <w:u w:val="single"/>
        </w:rPr>
        <w:t>Tools Needed:</w:t>
      </w:r>
    </w:p>
    <w:p w:rsidR="00E45799" w:rsidRPr="00132B14" w:rsidRDefault="00E45799" w:rsidP="00E45799">
      <w:pPr>
        <w:rPr>
          <w:rFonts w:ascii="Times" w:hAnsi="Times" w:cs="Times New Roman"/>
          <w:sz w:val="20"/>
          <w:szCs w:val="20"/>
        </w:rPr>
      </w:pPr>
      <w:r w:rsidRPr="00132B14">
        <w:rPr>
          <w:rFonts w:ascii="Arial" w:hAnsi="Arial" w:cs="Arial"/>
          <w:color w:val="000000"/>
          <w:sz w:val="23"/>
          <w:szCs w:val="23"/>
        </w:rPr>
        <w:t>Colored Slip</w:t>
      </w:r>
    </w:p>
    <w:p w:rsidR="00E45799" w:rsidRPr="00132B14" w:rsidRDefault="00E45799" w:rsidP="00E45799">
      <w:pPr>
        <w:rPr>
          <w:rFonts w:ascii="Times" w:hAnsi="Times" w:cs="Times New Roman"/>
          <w:sz w:val="20"/>
          <w:szCs w:val="20"/>
        </w:rPr>
      </w:pPr>
      <w:proofErr w:type="gramStart"/>
      <w:r w:rsidRPr="00132B14">
        <w:rPr>
          <w:rFonts w:ascii="Arial" w:hAnsi="Arial" w:cs="Arial"/>
          <w:color w:val="000000"/>
          <w:sz w:val="23"/>
          <w:szCs w:val="23"/>
        </w:rPr>
        <w:t>incising</w:t>
      </w:r>
      <w:proofErr w:type="gramEnd"/>
      <w:r w:rsidRPr="00132B14">
        <w:rPr>
          <w:rFonts w:ascii="Arial" w:hAnsi="Arial" w:cs="Arial"/>
          <w:color w:val="000000"/>
          <w:sz w:val="23"/>
          <w:szCs w:val="23"/>
        </w:rPr>
        <w:t xml:space="preserve"> tool, </w:t>
      </w:r>
      <w:proofErr w:type="spellStart"/>
      <w:r w:rsidRPr="00132B14">
        <w:rPr>
          <w:rFonts w:ascii="Arial" w:hAnsi="Arial" w:cs="Arial"/>
          <w:color w:val="000000"/>
          <w:sz w:val="23"/>
          <w:szCs w:val="23"/>
        </w:rPr>
        <w:t>mishima</w:t>
      </w:r>
      <w:proofErr w:type="spellEnd"/>
      <w:r w:rsidRPr="00132B14">
        <w:rPr>
          <w:rFonts w:ascii="Arial" w:hAnsi="Arial" w:cs="Arial"/>
          <w:color w:val="000000"/>
          <w:sz w:val="23"/>
          <w:szCs w:val="23"/>
        </w:rPr>
        <w:t xml:space="preserve"> tool, or something sharp to cut small lines into leather hard clay</w:t>
      </w:r>
    </w:p>
    <w:p w:rsidR="00E45799" w:rsidRPr="00132B14" w:rsidRDefault="00E45799" w:rsidP="00E45799">
      <w:pPr>
        <w:rPr>
          <w:rFonts w:ascii="Times" w:hAnsi="Times" w:cs="Times New Roman"/>
          <w:sz w:val="20"/>
          <w:szCs w:val="20"/>
        </w:rPr>
      </w:pPr>
      <w:r w:rsidRPr="00132B14">
        <w:rPr>
          <w:rFonts w:ascii="Arial" w:hAnsi="Arial" w:cs="Arial"/>
          <w:color w:val="000000"/>
          <w:sz w:val="23"/>
          <w:szCs w:val="23"/>
        </w:rPr>
        <w:t xml:space="preserve">Bulb, syringe, fine tipped bottle, or brush </w:t>
      </w:r>
    </w:p>
    <w:p w:rsidR="00E45799" w:rsidRPr="00132B14" w:rsidRDefault="00E45799" w:rsidP="00E45799">
      <w:pPr>
        <w:rPr>
          <w:rFonts w:ascii="Times" w:eastAsia="Times New Roman" w:hAnsi="Times" w:cs="Times New Roman"/>
          <w:sz w:val="20"/>
          <w:szCs w:val="20"/>
        </w:rPr>
      </w:pPr>
    </w:p>
    <w:p w:rsidR="00E45799" w:rsidRPr="00132B14" w:rsidRDefault="00E45799" w:rsidP="00E45799">
      <w:pPr>
        <w:rPr>
          <w:rFonts w:ascii="Times" w:hAnsi="Times" w:cs="Times New Roman"/>
          <w:sz w:val="20"/>
          <w:szCs w:val="20"/>
        </w:rPr>
      </w:pPr>
      <w:r w:rsidRPr="00132B14">
        <w:rPr>
          <w:rFonts w:ascii="Georgia" w:hAnsi="Georgia" w:cs="Times New Roman"/>
          <w:i/>
          <w:iCs/>
          <w:color w:val="000000"/>
          <w:sz w:val="29"/>
          <w:szCs w:val="29"/>
          <w:u w:val="single"/>
        </w:rPr>
        <w:t>Process:</w:t>
      </w:r>
    </w:p>
    <w:p w:rsidR="00E45799" w:rsidRPr="00132B14" w:rsidRDefault="00E45799" w:rsidP="00E45799">
      <w:pPr>
        <w:rPr>
          <w:rFonts w:ascii="Times" w:hAnsi="Times" w:cs="Times New Roman"/>
          <w:sz w:val="20"/>
          <w:szCs w:val="20"/>
        </w:rPr>
      </w:pPr>
      <w:r w:rsidRPr="00132B14">
        <w:rPr>
          <w:rFonts w:ascii="Arial" w:hAnsi="Arial" w:cs="Arial"/>
          <w:color w:val="000000"/>
          <w:sz w:val="23"/>
          <w:szCs w:val="23"/>
        </w:rPr>
        <w:t xml:space="preserve">1. On </w:t>
      </w:r>
      <w:proofErr w:type="spellStart"/>
      <w:r w:rsidRPr="00132B14">
        <w:rPr>
          <w:rFonts w:ascii="Arial" w:hAnsi="Arial" w:cs="Arial"/>
          <w:color w:val="000000"/>
          <w:sz w:val="23"/>
          <w:szCs w:val="23"/>
        </w:rPr>
        <w:t>leatherhard</w:t>
      </w:r>
      <w:proofErr w:type="spellEnd"/>
      <w:r w:rsidRPr="00132B14">
        <w:rPr>
          <w:rFonts w:ascii="Arial" w:hAnsi="Arial" w:cs="Arial"/>
          <w:color w:val="000000"/>
          <w:sz w:val="23"/>
          <w:szCs w:val="23"/>
        </w:rPr>
        <w:t xml:space="preserve"> ware, draw a design with a needle tool or pencil. </w:t>
      </w:r>
    </w:p>
    <w:p w:rsidR="00E45799" w:rsidRPr="00132B14" w:rsidRDefault="00E45799" w:rsidP="00E45799">
      <w:pPr>
        <w:rPr>
          <w:rFonts w:ascii="Times" w:hAnsi="Times" w:cs="Times New Roman"/>
          <w:sz w:val="20"/>
          <w:szCs w:val="20"/>
        </w:rPr>
      </w:pPr>
      <w:r w:rsidRPr="00132B14">
        <w:rPr>
          <w:rFonts w:ascii="Arial" w:hAnsi="Arial" w:cs="Arial"/>
          <w:color w:val="000000"/>
          <w:sz w:val="23"/>
          <w:szCs w:val="23"/>
        </w:rPr>
        <w:t xml:space="preserve">2. Once design is complete, cut the lines to create a groove with the tool of your choice. You could use any number of tools such as pencils, </w:t>
      </w:r>
      <w:proofErr w:type="spellStart"/>
      <w:r w:rsidRPr="00132B14">
        <w:rPr>
          <w:rFonts w:ascii="Arial" w:hAnsi="Arial" w:cs="Arial"/>
          <w:color w:val="000000"/>
          <w:sz w:val="23"/>
          <w:szCs w:val="23"/>
        </w:rPr>
        <w:t>sgraffito</w:t>
      </w:r>
      <w:proofErr w:type="spellEnd"/>
      <w:r w:rsidRPr="00132B14">
        <w:rPr>
          <w:rFonts w:ascii="Arial" w:hAnsi="Arial" w:cs="Arial"/>
          <w:color w:val="000000"/>
          <w:sz w:val="23"/>
          <w:szCs w:val="23"/>
        </w:rPr>
        <w:t xml:space="preserve"> tools, loop and ribbon tools, small sticks, and so on.</w:t>
      </w:r>
    </w:p>
    <w:p w:rsidR="00E45799" w:rsidRPr="00132B14" w:rsidRDefault="00E45799" w:rsidP="00E45799">
      <w:pPr>
        <w:rPr>
          <w:rFonts w:ascii="Times" w:hAnsi="Times" w:cs="Times New Roman"/>
          <w:sz w:val="20"/>
          <w:szCs w:val="20"/>
        </w:rPr>
      </w:pPr>
      <w:r w:rsidRPr="00132B14">
        <w:rPr>
          <w:rFonts w:ascii="Arial" w:hAnsi="Arial" w:cs="Arial"/>
          <w:color w:val="000000"/>
          <w:sz w:val="23"/>
          <w:szCs w:val="23"/>
        </w:rPr>
        <w:t>3. Next using a bulb, syringe, fine tipped bottle, or even a brush, fill the inlaid design with the colored slip of your choice.</w:t>
      </w:r>
    </w:p>
    <w:p w:rsidR="00E45799" w:rsidRPr="00132B14" w:rsidRDefault="00E45799" w:rsidP="00E45799">
      <w:pPr>
        <w:rPr>
          <w:rFonts w:ascii="Times" w:eastAsia="Times New Roman" w:hAnsi="Times" w:cs="Times New Roman"/>
          <w:sz w:val="20"/>
          <w:szCs w:val="20"/>
        </w:rPr>
      </w:pPr>
      <w:r w:rsidRPr="00132B14">
        <w:rPr>
          <w:rFonts w:ascii="Arial" w:eastAsia="Times New Roman" w:hAnsi="Arial" w:cs="Arial"/>
          <w:color w:val="000000"/>
          <w:sz w:val="23"/>
          <w:szCs w:val="23"/>
        </w:rPr>
        <w:t xml:space="preserve">4. Once it is dry, you can use any number of different techniques to scrape away the excess slip. The most common is to use a metal rib tool or sponge to wipe away and clean it up. </w:t>
      </w:r>
    </w:p>
    <w:p w:rsidR="00E45799" w:rsidRDefault="00E45799" w:rsidP="00E45799"/>
    <w:p w:rsidR="00E45799" w:rsidRDefault="00E45799" w:rsidP="00E45799"/>
    <w:p w:rsidR="00E45799" w:rsidRDefault="00E45799">
      <w:r>
        <w:br w:type="page"/>
      </w:r>
    </w:p>
    <w:p w:rsidR="00E45799" w:rsidRDefault="00E45799" w:rsidP="00E45799"/>
    <w:p w:rsidR="00E45799" w:rsidRPr="00432144" w:rsidRDefault="00E45799" w:rsidP="00E45799">
      <w:pPr>
        <w:rPr>
          <w:rFonts w:ascii="Times" w:hAnsi="Times" w:cs="Times New Roman"/>
          <w:sz w:val="20"/>
          <w:szCs w:val="20"/>
        </w:rPr>
      </w:pPr>
      <w:r>
        <w:rPr>
          <w:rFonts w:ascii="Times" w:hAnsi="Times" w:cs="Times New Roman"/>
          <w:noProof/>
          <w:sz w:val="20"/>
          <w:szCs w:val="20"/>
        </w:rPr>
        <w:drawing>
          <wp:anchor distT="0" distB="0" distL="114300" distR="114300" simplePos="0" relativeHeight="251674624" behindDoc="0" locked="0" layoutInCell="1" allowOverlap="1" wp14:anchorId="0060E90E" wp14:editId="20D97C94">
            <wp:simplePos x="0" y="0"/>
            <wp:positionH relativeFrom="margin">
              <wp:align>right</wp:align>
            </wp:positionH>
            <wp:positionV relativeFrom="margin">
              <wp:align>top</wp:align>
            </wp:positionV>
            <wp:extent cx="1002665" cy="1497330"/>
            <wp:effectExtent l="0" t="0" r="0" b="1270"/>
            <wp:wrapSquare wrapText="bothSides"/>
            <wp:docPr id="13" name="Picture 13" descr="https://lh3.googleusercontent.com/_jITIBkptKPb38Z7DMwT29C5ZUdXfq38ZJJxXv6M75uyA47HPUwyAurN58ToVMpcadrOH6zXHWJ0U08uVhRUifdVTNm5wVr3wAL_npM_E1FGEH3G3vZhExIT5wd7Z48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jITIBkptKPb38Z7DMwT29C5ZUdXfq38ZJJxXv6M75uyA47HPUwyAurN58ToVMpcadrOH6zXHWJ0U08uVhRUifdVTNm5wVr3wAL_npM_E1FGEH3G3vZhExIT5wd7Z48G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649" cy="1498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144">
        <w:rPr>
          <w:rFonts w:ascii="Arial" w:hAnsi="Arial" w:cs="Arial"/>
          <w:b/>
          <w:bCs/>
          <w:color w:val="000000"/>
          <w:sz w:val="48"/>
          <w:szCs w:val="48"/>
        </w:rPr>
        <w:t>Resist</w:t>
      </w:r>
    </w:p>
    <w:p w:rsidR="00E45799" w:rsidRPr="00432144" w:rsidRDefault="00E45799" w:rsidP="00E45799">
      <w:pPr>
        <w:rPr>
          <w:rFonts w:ascii="Times" w:hAnsi="Times" w:cs="Times New Roman"/>
          <w:sz w:val="20"/>
          <w:szCs w:val="20"/>
        </w:rPr>
      </w:pPr>
      <w:r w:rsidRPr="00432144">
        <w:rPr>
          <w:rFonts w:ascii="Arial" w:hAnsi="Arial" w:cs="Arial"/>
          <w:b/>
          <w:bCs/>
          <w:color w:val="000000"/>
          <w:shd w:val="clear" w:color="auto" w:fill="FFFFFF"/>
        </w:rPr>
        <w:t>Decorating technique where resist materials (Wax, Crayon, Paper, Tape) are applied to prevent glaze from adhering to certain areas.</w:t>
      </w:r>
    </w:p>
    <w:p w:rsidR="00E45799" w:rsidRPr="00432144" w:rsidRDefault="00E45799" w:rsidP="00E45799">
      <w:pPr>
        <w:rPr>
          <w:rFonts w:ascii="Times" w:eastAsia="Times New Roman" w:hAnsi="Times" w:cs="Times New Roman"/>
          <w:sz w:val="20"/>
          <w:szCs w:val="20"/>
        </w:rPr>
      </w:pPr>
    </w:p>
    <w:p w:rsidR="00E45799" w:rsidRPr="00432144" w:rsidRDefault="00E45799" w:rsidP="00E45799">
      <w:pPr>
        <w:rPr>
          <w:rFonts w:ascii="Times" w:hAnsi="Times" w:cs="Times New Roman"/>
          <w:sz w:val="20"/>
          <w:szCs w:val="20"/>
        </w:rPr>
      </w:pPr>
      <w:r w:rsidRPr="00432144">
        <w:rPr>
          <w:rFonts w:ascii="Arial" w:hAnsi="Arial" w:cs="Arial"/>
          <w:i/>
          <w:iCs/>
          <w:color w:val="333333"/>
          <w:sz w:val="23"/>
          <w:szCs w:val="23"/>
        </w:rPr>
        <w:t xml:space="preserve">The options are many when it comes to creating decoration on your pottery with resists. </w:t>
      </w:r>
    </w:p>
    <w:p w:rsidR="00E45799" w:rsidRPr="00432144" w:rsidRDefault="00E45799" w:rsidP="00E45799">
      <w:pPr>
        <w:rPr>
          <w:rFonts w:ascii="Times" w:eastAsia="Times New Roman" w:hAnsi="Times" w:cs="Times New Roman"/>
          <w:sz w:val="20"/>
          <w:szCs w:val="20"/>
        </w:rPr>
      </w:pPr>
    </w:p>
    <w:p w:rsidR="00E45799" w:rsidRPr="00432144" w:rsidRDefault="00E45799" w:rsidP="00E45799">
      <w:pPr>
        <w:rPr>
          <w:rFonts w:ascii="Times" w:hAnsi="Times" w:cs="Times New Roman"/>
          <w:sz w:val="20"/>
          <w:szCs w:val="20"/>
        </w:rPr>
      </w:pPr>
      <w:r w:rsidRPr="00432144">
        <w:rPr>
          <w:rFonts w:ascii="Arial" w:hAnsi="Arial" w:cs="Arial"/>
          <w:i/>
          <w:iCs/>
          <w:color w:val="333333"/>
          <w:sz w:val="23"/>
          <w:szCs w:val="23"/>
        </w:rPr>
        <w:t xml:space="preserve">There are many types of resists available that are designed to work on both </w:t>
      </w:r>
      <w:proofErr w:type="spellStart"/>
      <w:r w:rsidRPr="00432144">
        <w:rPr>
          <w:rFonts w:ascii="Arial" w:hAnsi="Arial" w:cs="Arial"/>
          <w:i/>
          <w:iCs/>
          <w:color w:val="333333"/>
          <w:sz w:val="23"/>
          <w:szCs w:val="23"/>
        </w:rPr>
        <w:t>greenware</w:t>
      </w:r>
      <w:proofErr w:type="spellEnd"/>
      <w:r w:rsidRPr="00432144">
        <w:rPr>
          <w:rFonts w:ascii="Arial" w:hAnsi="Arial" w:cs="Arial"/>
          <w:i/>
          <w:iCs/>
          <w:color w:val="333333"/>
          <w:sz w:val="23"/>
          <w:szCs w:val="23"/>
        </w:rPr>
        <w:t xml:space="preserve"> and bisque ware, including wax and latex. </w:t>
      </w:r>
      <w:proofErr w:type="gramStart"/>
      <w:r w:rsidRPr="00432144">
        <w:rPr>
          <w:rFonts w:ascii="Arial" w:hAnsi="Arial" w:cs="Arial"/>
          <w:i/>
          <w:iCs/>
          <w:color w:val="333333"/>
          <w:sz w:val="23"/>
          <w:szCs w:val="23"/>
        </w:rPr>
        <w:t>there</w:t>
      </w:r>
      <w:proofErr w:type="gramEnd"/>
      <w:r w:rsidRPr="00432144">
        <w:rPr>
          <w:rFonts w:ascii="Arial" w:hAnsi="Arial" w:cs="Arial"/>
          <w:i/>
          <w:iCs/>
          <w:color w:val="333333"/>
          <w:sz w:val="23"/>
          <w:szCs w:val="23"/>
        </w:rPr>
        <w:t xml:space="preserve"> are also many options involving repurposing products and materials such as beeswax, stickers, tape, paper, acrylic medium, crayons, lipstick, Vaseline, and more! </w:t>
      </w:r>
    </w:p>
    <w:p w:rsidR="00E45799" w:rsidRPr="00432144" w:rsidRDefault="00E45799" w:rsidP="00E45799">
      <w:pPr>
        <w:rPr>
          <w:rFonts w:ascii="Times" w:hAnsi="Times" w:cs="Times New Roman"/>
          <w:sz w:val="20"/>
          <w:szCs w:val="20"/>
        </w:rPr>
      </w:pPr>
      <w:r w:rsidRPr="00432144">
        <w:rPr>
          <w:rFonts w:ascii="Arial" w:hAnsi="Arial" w:cs="Arial"/>
          <w:i/>
          <w:iCs/>
          <w:color w:val="333333"/>
          <w:sz w:val="23"/>
          <w:szCs w:val="23"/>
        </w:rPr>
        <w:t>The first thing to keep in mind when using any type of resist is whether or not it can be fired. Wax can be fired off in your kiln, while latex, paper, tape, etc., should be removed before firing because as they burn, they can carry and deposit glaze onto kiln shelves or other pots. Kilns must be well ventilated when firing any type of resist.</w:t>
      </w:r>
      <w:r>
        <w:rPr>
          <w:rFonts w:ascii="Times" w:hAnsi="Times" w:cs="Times New Roman"/>
          <w:noProof/>
          <w:sz w:val="20"/>
          <w:szCs w:val="20"/>
        </w:rPr>
        <w:drawing>
          <wp:inline distT="0" distB="0" distL="0" distR="0" wp14:anchorId="528CFFF9" wp14:editId="0644E341">
            <wp:extent cx="3810000" cy="3454400"/>
            <wp:effectExtent l="0" t="0" r="0" b="0"/>
            <wp:docPr id="14" name="Picture 14" descr="https://lh4.googleusercontent.com/8hHi_csF9PuBRbb5WmxPRP3VdJJfPpnmUy_LvKHYreR7-ykpgQExW599kLcr3imkuWSiKIqoKDQlnoaFJa0ITxekMgn7tc2AOsKyulBxgIyYMbo2JS6ofyk9OS_Sg-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8hHi_csF9PuBRbb5WmxPRP3VdJJfPpnmUy_LvKHYreR7-ykpgQExW599kLcr3imkuWSiKIqoKDQlnoaFJa0ITxekMgn7tc2AOsKyulBxgIyYMbo2JS6ofyk9OS_Sg-Ko-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454400"/>
                    </a:xfrm>
                    <a:prstGeom prst="rect">
                      <a:avLst/>
                    </a:prstGeom>
                    <a:noFill/>
                    <a:ln>
                      <a:noFill/>
                    </a:ln>
                  </pic:spPr>
                </pic:pic>
              </a:graphicData>
            </a:graphic>
          </wp:inline>
        </w:drawing>
      </w:r>
    </w:p>
    <w:p w:rsidR="00E45799" w:rsidRPr="00432144" w:rsidRDefault="00E45799" w:rsidP="00E45799">
      <w:pPr>
        <w:rPr>
          <w:rFonts w:ascii="Times" w:eastAsia="Times New Roman" w:hAnsi="Times" w:cs="Times New Roman"/>
          <w:sz w:val="20"/>
          <w:szCs w:val="20"/>
        </w:rPr>
      </w:pPr>
    </w:p>
    <w:p w:rsidR="00E45799" w:rsidRPr="00432144" w:rsidRDefault="00E45799" w:rsidP="00E45799">
      <w:pPr>
        <w:rPr>
          <w:rFonts w:ascii="Times" w:hAnsi="Times" w:cs="Times New Roman"/>
          <w:sz w:val="20"/>
          <w:szCs w:val="20"/>
        </w:rPr>
      </w:pPr>
      <w:r w:rsidRPr="00432144">
        <w:rPr>
          <w:rFonts w:ascii="Arial" w:hAnsi="Arial" w:cs="Arial"/>
          <w:b/>
          <w:bCs/>
          <w:i/>
          <w:iCs/>
          <w:color w:val="333333"/>
        </w:rPr>
        <w:t>Wax Emulsion Resists</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Sources:</w:t>
      </w:r>
      <w:r w:rsidRPr="00432144">
        <w:rPr>
          <w:rFonts w:ascii="Arial" w:hAnsi="Arial" w:cs="Arial"/>
          <w:i/>
          <w:iCs/>
          <w:color w:val="333333"/>
          <w:sz w:val="23"/>
          <w:szCs w:val="23"/>
        </w:rPr>
        <w:t xml:space="preserve"> Forbes (water based), Mobil (oil based), Laguna </w:t>
      </w:r>
      <w:proofErr w:type="spellStart"/>
      <w:r w:rsidRPr="00432144">
        <w:rPr>
          <w:rFonts w:ascii="Arial" w:hAnsi="Arial" w:cs="Arial"/>
          <w:i/>
          <w:iCs/>
          <w:color w:val="333333"/>
          <w:sz w:val="23"/>
          <w:szCs w:val="23"/>
        </w:rPr>
        <w:t>Mobilicer</w:t>
      </w:r>
      <w:proofErr w:type="spellEnd"/>
      <w:r w:rsidRPr="00432144">
        <w:rPr>
          <w:rFonts w:ascii="Arial" w:hAnsi="Arial" w:cs="Arial"/>
          <w:i/>
          <w:iCs/>
          <w:color w:val="333333"/>
          <w:sz w:val="23"/>
          <w:szCs w:val="23"/>
        </w:rPr>
        <w:t xml:space="preserve">-A, Wax-On, </w:t>
      </w:r>
      <w:proofErr w:type="spellStart"/>
      <w:r w:rsidRPr="00432144">
        <w:rPr>
          <w:rFonts w:ascii="Arial" w:hAnsi="Arial" w:cs="Arial"/>
          <w:i/>
          <w:iCs/>
          <w:color w:val="333333"/>
          <w:sz w:val="23"/>
          <w:szCs w:val="23"/>
        </w:rPr>
        <w:t>Amaco</w:t>
      </w:r>
      <w:proofErr w:type="spellEnd"/>
      <w:r w:rsidRPr="00432144">
        <w:rPr>
          <w:rFonts w:ascii="Arial" w:hAnsi="Arial" w:cs="Arial"/>
          <w:i/>
          <w:iCs/>
          <w:color w:val="333333"/>
          <w:sz w:val="23"/>
          <w:szCs w:val="23"/>
        </w:rPr>
        <w:t xml:space="preserve"> Wax Resist, </w:t>
      </w:r>
      <w:proofErr w:type="spellStart"/>
      <w:r w:rsidRPr="00432144">
        <w:rPr>
          <w:rFonts w:ascii="Arial" w:hAnsi="Arial" w:cs="Arial"/>
          <w:i/>
          <w:iCs/>
          <w:color w:val="333333"/>
          <w:sz w:val="23"/>
          <w:szCs w:val="23"/>
        </w:rPr>
        <w:t>Mayco</w:t>
      </w:r>
      <w:proofErr w:type="spellEnd"/>
      <w:r w:rsidRPr="00432144">
        <w:rPr>
          <w:rFonts w:ascii="Arial" w:hAnsi="Arial" w:cs="Arial"/>
          <w:i/>
          <w:iCs/>
          <w:color w:val="333333"/>
          <w:sz w:val="23"/>
          <w:szCs w:val="23"/>
        </w:rPr>
        <w:t xml:space="preserve"> Wax Resist, Continental Clay Wax Resist, </w:t>
      </w:r>
      <w:proofErr w:type="spellStart"/>
      <w:r w:rsidRPr="00432144">
        <w:rPr>
          <w:rFonts w:ascii="Arial" w:hAnsi="Arial" w:cs="Arial"/>
          <w:i/>
          <w:iCs/>
          <w:color w:val="333333"/>
          <w:sz w:val="23"/>
          <w:szCs w:val="23"/>
        </w:rPr>
        <w:t>Aftosa</w:t>
      </w:r>
      <w:proofErr w:type="spellEnd"/>
      <w:r w:rsidRPr="00432144">
        <w:rPr>
          <w:rFonts w:ascii="Arial" w:hAnsi="Arial" w:cs="Arial"/>
          <w:i/>
          <w:iCs/>
          <w:color w:val="333333"/>
          <w:sz w:val="23"/>
          <w:szCs w:val="23"/>
        </w:rPr>
        <w:t xml:space="preserve"> black wax resist, Duncan Wax Resist </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Pros:</w:t>
      </w:r>
      <w:r w:rsidRPr="00432144">
        <w:rPr>
          <w:rFonts w:ascii="Arial" w:hAnsi="Arial" w:cs="Arial"/>
          <w:i/>
          <w:iCs/>
          <w:color w:val="333333"/>
          <w:sz w:val="23"/>
          <w:szCs w:val="23"/>
        </w:rPr>
        <w:t xml:space="preserve"> Wax was easy to brush, dip, pour, spray, pipe (had to use tiny tips on a squeeze bottle to avoid too much wax running), easy to wipe off the pot, resisted glazes beautifully, and is easy to spot.  We added food coloring to our wax resist to create a more noticeable mark on all clay bodies. Ceramic colorants (oxides and stains) can also be added to the wax to create interesting surface effects after the firing. To experiment with this type of mark making, try the following </w:t>
      </w:r>
      <w:proofErr w:type="spellStart"/>
      <w:r w:rsidRPr="00432144">
        <w:rPr>
          <w:rFonts w:ascii="Arial" w:hAnsi="Arial" w:cs="Arial"/>
          <w:i/>
          <w:iCs/>
          <w:color w:val="333333"/>
          <w:sz w:val="23"/>
          <w:szCs w:val="23"/>
        </w:rPr>
        <w:t>recipes</w:t>
      </w:r>
      <w:proofErr w:type="gramStart"/>
      <w:r w:rsidRPr="00432144">
        <w:rPr>
          <w:rFonts w:ascii="Arial" w:hAnsi="Arial" w:cs="Arial"/>
          <w:i/>
          <w:iCs/>
          <w:color w:val="333333"/>
          <w:sz w:val="23"/>
          <w:szCs w:val="23"/>
        </w:rPr>
        <w:t>:Mix</w:t>
      </w:r>
      <w:proofErr w:type="spellEnd"/>
      <w:proofErr w:type="gramEnd"/>
      <w:r w:rsidRPr="00432144">
        <w:rPr>
          <w:rFonts w:ascii="Arial" w:hAnsi="Arial" w:cs="Arial"/>
          <w:i/>
          <w:iCs/>
          <w:color w:val="333333"/>
          <w:sz w:val="23"/>
          <w:szCs w:val="23"/>
        </w:rPr>
        <w:t xml:space="preserve"> 1 teaspoon iron oxide with 1 teaspoon </w:t>
      </w:r>
      <w:proofErr w:type="spellStart"/>
      <w:r w:rsidRPr="00432144">
        <w:rPr>
          <w:rFonts w:ascii="Arial" w:hAnsi="Arial" w:cs="Arial"/>
          <w:i/>
          <w:iCs/>
          <w:color w:val="333333"/>
          <w:sz w:val="23"/>
          <w:szCs w:val="23"/>
        </w:rPr>
        <w:t>Gerstley</w:t>
      </w:r>
      <w:proofErr w:type="spellEnd"/>
      <w:r w:rsidRPr="00432144">
        <w:rPr>
          <w:rFonts w:ascii="Arial" w:hAnsi="Arial" w:cs="Arial"/>
          <w:i/>
          <w:iCs/>
          <w:color w:val="333333"/>
          <w:sz w:val="23"/>
          <w:szCs w:val="23"/>
        </w:rPr>
        <w:t xml:space="preserve"> borate and a touch of water to blend. Then add 6 to 8 tablespoons of wax resist and thin as necessary to make a pretty brown </w:t>
      </w:r>
      <w:proofErr w:type="spellStart"/>
      <w:proofErr w:type="gramStart"/>
      <w:r w:rsidRPr="00432144">
        <w:rPr>
          <w:rFonts w:ascii="Arial" w:hAnsi="Arial" w:cs="Arial"/>
          <w:i/>
          <w:iCs/>
          <w:color w:val="333333"/>
          <w:sz w:val="23"/>
          <w:szCs w:val="23"/>
        </w:rPr>
        <w:t>wax.Mix</w:t>
      </w:r>
      <w:proofErr w:type="spellEnd"/>
      <w:proofErr w:type="gramEnd"/>
      <w:r w:rsidRPr="00432144">
        <w:rPr>
          <w:rFonts w:ascii="Arial" w:hAnsi="Arial" w:cs="Arial"/>
          <w:i/>
          <w:iCs/>
          <w:color w:val="333333"/>
          <w:sz w:val="23"/>
          <w:szCs w:val="23"/>
        </w:rPr>
        <w:t xml:space="preserve"> 1 teaspoon stain (I used black Mason stain) with 1 teaspoon </w:t>
      </w:r>
      <w:proofErr w:type="spellStart"/>
      <w:r w:rsidRPr="00432144">
        <w:rPr>
          <w:rFonts w:ascii="Arial" w:hAnsi="Arial" w:cs="Arial"/>
          <w:i/>
          <w:iCs/>
          <w:color w:val="333333"/>
          <w:sz w:val="23"/>
          <w:szCs w:val="23"/>
        </w:rPr>
        <w:t>Gerstley</w:t>
      </w:r>
      <w:proofErr w:type="spellEnd"/>
      <w:r w:rsidRPr="00432144">
        <w:rPr>
          <w:rFonts w:ascii="Arial" w:hAnsi="Arial" w:cs="Arial"/>
          <w:i/>
          <w:iCs/>
          <w:color w:val="333333"/>
          <w:sz w:val="23"/>
          <w:szCs w:val="23"/>
        </w:rPr>
        <w:t xml:space="preserve"> borate and a touch of water to blend, then add 6 to 8 tablespoons of wax resist and thin as necessary to make a beautiful black </w:t>
      </w:r>
      <w:proofErr w:type="spellStart"/>
      <w:r w:rsidRPr="00432144">
        <w:rPr>
          <w:rFonts w:ascii="Arial" w:hAnsi="Arial" w:cs="Arial"/>
          <w:i/>
          <w:iCs/>
          <w:color w:val="333333"/>
          <w:sz w:val="23"/>
          <w:szCs w:val="23"/>
        </w:rPr>
        <w:t>wax.Mix</w:t>
      </w:r>
      <w:proofErr w:type="spellEnd"/>
      <w:r w:rsidRPr="00432144">
        <w:rPr>
          <w:rFonts w:ascii="Arial" w:hAnsi="Arial" w:cs="Arial"/>
          <w:i/>
          <w:iCs/>
          <w:color w:val="333333"/>
          <w:sz w:val="23"/>
          <w:szCs w:val="23"/>
        </w:rPr>
        <w:t xml:space="preserve"> ½ teaspoon cobalt carbonate with 1 teaspoon </w:t>
      </w:r>
      <w:proofErr w:type="spellStart"/>
      <w:r w:rsidRPr="00432144">
        <w:rPr>
          <w:rFonts w:ascii="Arial" w:hAnsi="Arial" w:cs="Arial"/>
          <w:i/>
          <w:iCs/>
          <w:color w:val="333333"/>
          <w:sz w:val="23"/>
          <w:szCs w:val="23"/>
        </w:rPr>
        <w:t>Gerstley</w:t>
      </w:r>
      <w:proofErr w:type="spellEnd"/>
      <w:r w:rsidRPr="00432144">
        <w:rPr>
          <w:rFonts w:ascii="Arial" w:hAnsi="Arial" w:cs="Arial"/>
          <w:i/>
          <w:iCs/>
          <w:color w:val="333333"/>
          <w:sz w:val="23"/>
          <w:szCs w:val="23"/>
        </w:rPr>
        <w:t xml:space="preserve"> borate and a small amount of water to blend. Then add 6 to 8 tablespoons of wax resist and thin as necessary for a blue </w:t>
      </w:r>
      <w:proofErr w:type="spellStart"/>
      <w:proofErr w:type="gramStart"/>
      <w:r w:rsidRPr="00432144">
        <w:rPr>
          <w:rFonts w:ascii="Arial" w:hAnsi="Arial" w:cs="Arial"/>
          <w:i/>
          <w:iCs/>
          <w:color w:val="333333"/>
          <w:sz w:val="23"/>
          <w:szCs w:val="23"/>
        </w:rPr>
        <w:t>wax.Blends</w:t>
      </w:r>
      <w:proofErr w:type="spellEnd"/>
      <w:proofErr w:type="gramEnd"/>
      <w:r w:rsidRPr="00432144">
        <w:rPr>
          <w:rFonts w:ascii="Arial" w:hAnsi="Arial" w:cs="Arial"/>
          <w:i/>
          <w:iCs/>
          <w:color w:val="333333"/>
          <w:sz w:val="23"/>
          <w:szCs w:val="23"/>
        </w:rPr>
        <w:t xml:space="preserve"> of oxides or stains can make some great colors: rutile and iron produce an orange surface similar to a soda firing.</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Cons:</w:t>
      </w:r>
      <w:r w:rsidRPr="00432144">
        <w:rPr>
          <w:rFonts w:ascii="Arial" w:hAnsi="Arial" w:cs="Arial"/>
          <w:i/>
          <w:iCs/>
          <w:color w:val="333333"/>
          <w:sz w:val="23"/>
          <w:szCs w:val="23"/>
        </w:rPr>
        <w:t xml:space="preserve"> When you make a mistake, the wax must be fired off in order to remove it, although some wax emulsions can occasionally peel off between glaze layers. Wax emulsions handle differently when doing tasks like </w:t>
      </w:r>
      <w:proofErr w:type="spellStart"/>
      <w:r w:rsidRPr="00432144">
        <w:rPr>
          <w:rFonts w:ascii="Arial" w:hAnsi="Arial" w:cs="Arial"/>
          <w:i/>
          <w:iCs/>
          <w:color w:val="333333"/>
          <w:sz w:val="23"/>
          <w:szCs w:val="23"/>
        </w:rPr>
        <w:t>screenprinting</w:t>
      </w:r>
      <w:proofErr w:type="spellEnd"/>
      <w:r w:rsidRPr="00432144">
        <w:rPr>
          <w:rFonts w:ascii="Arial" w:hAnsi="Arial" w:cs="Arial"/>
          <w:i/>
          <w:iCs/>
          <w:color w:val="333333"/>
          <w:sz w:val="23"/>
          <w:szCs w:val="23"/>
        </w:rPr>
        <w:t>, slip trailing, or sandwiching (layering wax between glazes to allow patterns to be formed with overlapped glazes). It’s important to find a wax you like to work with and one that works for you.  </w:t>
      </w:r>
    </w:p>
    <w:p w:rsidR="00E45799" w:rsidRPr="00432144" w:rsidRDefault="00E45799" w:rsidP="00E45799">
      <w:pPr>
        <w:rPr>
          <w:rFonts w:ascii="Times" w:hAnsi="Times" w:cs="Times New Roman"/>
          <w:sz w:val="20"/>
          <w:szCs w:val="20"/>
        </w:rPr>
      </w:pPr>
      <w:r w:rsidRPr="00432144">
        <w:rPr>
          <w:rFonts w:ascii="Arial" w:hAnsi="Arial" w:cs="Arial"/>
          <w:b/>
          <w:bCs/>
          <w:i/>
          <w:iCs/>
          <w:color w:val="333333"/>
        </w:rPr>
        <w:t>Latex Resist</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Sources:</w:t>
      </w:r>
      <w:r w:rsidRPr="00432144">
        <w:rPr>
          <w:rFonts w:ascii="Arial" w:hAnsi="Arial" w:cs="Arial"/>
          <w:i/>
          <w:iCs/>
          <w:color w:val="333333"/>
          <w:sz w:val="23"/>
          <w:szCs w:val="23"/>
        </w:rPr>
        <w:t xml:space="preserve"> </w:t>
      </w:r>
      <w:proofErr w:type="spellStart"/>
      <w:r w:rsidRPr="00432144">
        <w:rPr>
          <w:rFonts w:ascii="Arial" w:hAnsi="Arial" w:cs="Arial"/>
          <w:i/>
          <w:iCs/>
          <w:color w:val="333333"/>
          <w:sz w:val="23"/>
          <w:szCs w:val="23"/>
        </w:rPr>
        <w:t>Amaco</w:t>
      </w:r>
      <w:proofErr w:type="spellEnd"/>
      <w:r w:rsidRPr="00432144">
        <w:rPr>
          <w:rFonts w:ascii="Arial" w:hAnsi="Arial" w:cs="Arial"/>
          <w:i/>
          <w:iCs/>
          <w:color w:val="333333"/>
          <w:sz w:val="23"/>
          <w:szCs w:val="23"/>
        </w:rPr>
        <w:t xml:space="preserve"> Rubber Latex, Ceramic Shop Wax Off, Liquid </w:t>
      </w:r>
      <w:proofErr w:type="spellStart"/>
      <w:r w:rsidRPr="00432144">
        <w:rPr>
          <w:rFonts w:ascii="Arial" w:hAnsi="Arial" w:cs="Arial"/>
          <w:i/>
          <w:iCs/>
          <w:color w:val="333333"/>
          <w:sz w:val="23"/>
          <w:szCs w:val="23"/>
        </w:rPr>
        <w:t>Frisket</w:t>
      </w:r>
      <w:proofErr w:type="spellEnd"/>
      <w:r w:rsidRPr="00432144">
        <w:rPr>
          <w:rFonts w:ascii="Arial" w:hAnsi="Arial" w:cs="Arial"/>
          <w:i/>
          <w:iCs/>
          <w:color w:val="333333"/>
          <w:sz w:val="23"/>
          <w:szCs w:val="23"/>
        </w:rPr>
        <w:t xml:space="preserve">, </w:t>
      </w:r>
      <w:proofErr w:type="spellStart"/>
      <w:proofErr w:type="gramStart"/>
      <w:r w:rsidRPr="00432144">
        <w:rPr>
          <w:rFonts w:ascii="Arial" w:hAnsi="Arial" w:cs="Arial"/>
          <w:i/>
          <w:iCs/>
          <w:color w:val="333333"/>
          <w:sz w:val="23"/>
          <w:szCs w:val="23"/>
        </w:rPr>
        <w:t>Aftosa</w:t>
      </w:r>
      <w:proofErr w:type="spellEnd"/>
      <w:proofErr w:type="gramEnd"/>
      <w:r w:rsidRPr="00432144">
        <w:rPr>
          <w:rFonts w:ascii="Arial" w:hAnsi="Arial" w:cs="Arial"/>
          <w:i/>
          <w:iCs/>
          <w:color w:val="333333"/>
          <w:sz w:val="23"/>
          <w:szCs w:val="23"/>
        </w:rPr>
        <w:t xml:space="preserve"> Liquid Latex </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Pros:</w:t>
      </w:r>
      <w:r w:rsidRPr="00432144">
        <w:rPr>
          <w:rFonts w:ascii="Arial" w:hAnsi="Arial" w:cs="Arial"/>
          <w:i/>
          <w:iCs/>
          <w:color w:val="333333"/>
          <w:sz w:val="23"/>
          <w:szCs w:val="23"/>
        </w:rPr>
        <w:t xml:space="preserve"> Easy to brush (depending on the brand), and easy to peel off. You can easily apply latex over bisque and peel off to glaze that area or leave it alone. This makes glazing in the resisted area possible, where with other resist methods, you might need to fire first. With latex, you can immediately start glazing with your next color.</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Cons:</w:t>
      </w:r>
      <w:r w:rsidRPr="00432144">
        <w:rPr>
          <w:rFonts w:ascii="Arial" w:hAnsi="Arial" w:cs="Arial"/>
          <w:i/>
          <w:iCs/>
          <w:color w:val="333333"/>
          <w:sz w:val="23"/>
          <w:szCs w:val="23"/>
        </w:rPr>
        <w:t xml:space="preserve"> Sometimes thick glazes will cover the latex, making it hard to find and peel off. Firing latex can result in glazes flaking during the firing. Flakes can ruin shelves or other pots. Piping can be a challenge because latex can form bubbles. </w:t>
      </w:r>
      <w:r w:rsidRPr="00432144">
        <w:rPr>
          <w:rFonts w:ascii="Arial" w:hAnsi="Arial" w:cs="Arial"/>
          <w:b/>
          <w:bCs/>
          <w:i/>
          <w:iCs/>
          <w:color w:val="333333"/>
          <w:sz w:val="23"/>
          <w:szCs w:val="23"/>
        </w:rPr>
        <w:t>Note:</w:t>
      </w:r>
      <w:r w:rsidRPr="00432144">
        <w:rPr>
          <w:rFonts w:ascii="Arial" w:hAnsi="Arial" w:cs="Arial"/>
          <w:i/>
          <w:iCs/>
          <w:color w:val="333333"/>
          <w:sz w:val="23"/>
          <w:szCs w:val="23"/>
        </w:rPr>
        <w:t xml:space="preserve"> People with latex allergies should not use this product.</w:t>
      </w:r>
    </w:p>
    <w:p w:rsidR="00E45799" w:rsidRPr="00432144" w:rsidRDefault="00E45799" w:rsidP="00E45799">
      <w:pPr>
        <w:rPr>
          <w:rFonts w:ascii="Times" w:hAnsi="Times" w:cs="Times New Roman"/>
          <w:sz w:val="20"/>
          <w:szCs w:val="20"/>
        </w:rPr>
      </w:pPr>
      <w:r w:rsidRPr="00432144">
        <w:rPr>
          <w:rFonts w:ascii="Arial" w:hAnsi="Arial" w:cs="Arial"/>
          <w:b/>
          <w:bCs/>
          <w:i/>
          <w:iCs/>
          <w:color w:val="333333"/>
        </w:rPr>
        <w:t>Artistic Line Resist</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Pros:</w:t>
      </w:r>
      <w:r w:rsidRPr="00432144">
        <w:rPr>
          <w:rFonts w:ascii="Arial" w:hAnsi="Arial" w:cs="Arial"/>
          <w:i/>
          <w:iCs/>
          <w:color w:val="333333"/>
          <w:sz w:val="20"/>
          <w:szCs w:val="20"/>
        </w:rPr>
        <w:t xml:space="preserve"> </w:t>
      </w:r>
      <w:r w:rsidRPr="00432144">
        <w:rPr>
          <w:rFonts w:ascii="Arial" w:hAnsi="Arial" w:cs="Arial"/>
          <w:i/>
          <w:iCs/>
          <w:color w:val="333333"/>
          <w:sz w:val="23"/>
          <w:szCs w:val="23"/>
        </w:rPr>
        <w:t xml:space="preserve">Brushes and screens well, and </w:t>
      </w:r>
      <w:proofErr w:type="gramStart"/>
      <w:r w:rsidRPr="00432144">
        <w:rPr>
          <w:rFonts w:ascii="Arial" w:hAnsi="Arial" w:cs="Arial"/>
          <w:i/>
          <w:iCs/>
          <w:color w:val="333333"/>
          <w:sz w:val="23"/>
          <w:szCs w:val="23"/>
        </w:rPr>
        <w:t>pipes</w:t>
      </w:r>
      <w:proofErr w:type="gramEnd"/>
      <w:r w:rsidRPr="00432144">
        <w:rPr>
          <w:rFonts w:ascii="Arial" w:hAnsi="Arial" w:cs="Arial"/>
          <w:i/>
          <w:iCs/>
          <w:color w:val="333333"/>
          <w:sz w:val="23"/>
          <w:szCs w:val="23"/>
        </w:rPr>
        <w:t xml:space="preserve"> very well. Very versatile and can be fired at a variety of temperatures. </w:t>
      </w:r>
      <w:proofErr w:type="gramStart"/>
      <w:r w:rsidRPr="00432144">
        <w:rPr>
          <w:rFonts w:ascii="Arial" w:hAnsi="Arial" w:cs="Arial"/>
          <w:i/>
          <w:iCs/>
          <w:color w:val="333333"/>
          <w:sz w:val="23"/>
          <w:szCs w:val="23"/>
        </w:rPr>
        <w:t xml:space="preserve">Useful for </w:t>
      </w:r>
      <w:proofErr w:type="spellStart"/>
      <w:r w:rsidRPr="00432144">
        <w:rPr>
          <w:rFonts w:ascii="Arial" w:hAnsi="Arial" w:cs="Arial"/>
          <w:i/>
          <w:iCs/>
          <w:color w:val="333333"/>
          <w:sz w:val="23"/>
          <w:szCs w:val="23"/>
        </w:rPr>
        <w:t>cuerda-seca</w:t>
      </w:r>
      <w:proofErr w:type="spellEnd"/>
      <w:r w:rsidRPr="00432144">
        <w:rPr>
          <w:rFonts w:ascii="Arial" w:hAnsi="Arial" w:cs="Arial"/>
          <w:i/>
          <w:iCs/>
          <w:color w:val="333333"/>
          <w:sz w:val="23"/>
          <w:szCs w:val="23"/>
        </w:rPr>
        <w:t xml:space="preserve"> style work.</w:t>
      </w:r>
      <w:proofErr w:type="gramEnd"/>
      <w:r w:rsidRPr="00432144">
        <w:rPr>
          <w:rFonts w:ascii="Arial" w:hAnsi="Arial" w:cs="Arial"/>
          <w:i/>
          <w:iCs/>
          <w:color w:val="333333"/>
          <w:sz w:val="23"/>
          <w:szCs w:val="23"/>
        </w:rPr>
        <w:t xml:space="preserve"> Similar to the oil-based decal mediums and makes a great decal when brushed or screened onto decal paper.</w:t>
      </w:r>
    </w:p>
    <w:p w:rsidR="00E45799" w:rsidRPr="00432144" w:rsidRDefault="00E45799" w:rsidP="00E45799">
      <w:pPr>
        <w:rPr>
          <w:rFonts w:ascii="Times" w:hAnsi="Times" w:cs="Times New Roman"/>
          <w:sz w:val="20"/>
          <w:szCs w:val="20"/>
        </w:rPr>
      </w:pPr>
      <w:r w:rsidRPr="00432144">
        <w:rPr>
          <w:rFonts w:ascii="Arial" w:hAnsi="Arial" w:cs="Arial"/>
          <w:b/>
          <w:bCs/>
          <w:i/>
          <w:iCs/>
          <w:color w:val="333333"/>
          <w:sz w:val="23"/>
          <w:szCs w:val="23"/>
        </w:rPr>
        <w:t>Cons:</w:t>
      </w:r>
      <w:r w:rsidRPr="00432144">
        <w:rPr>
          <w:rFonts w:ascii="Arial" w:hAnsi="Arial" w:cs="Arial"/>
          <w:i/>
          <w:iCs/>
          <w:color w:val="333333"/>
          <w:sz w:val="20"/>
          <w:szCs w:val="20"/>
        </w:rPr>
        <w:t xml:space="preserve"> </w:t>
      </w:r>
      <w:r w:rsidRPr="00432144">
        <w:rPr>
          <w:rFonts w:ascii="Arial" w:hAnsi="Arial" w:cs="Arial"/>
          <w:i/>
          <w:iCs/>
          <w:color w:val="333333"/>
          <w:sz w:val="23"/>
          <w:szCs w:val="23"/>
        </w:rPr>
        <w:t>Doesn’t resist brushed, sprayed, or dipped glazes well. Surface is wipe-</w:t>
      </w:r>
      <w:proofErr w:type="gramStart"/>
      <w:r w:rsidRPr="00432144">
        <w:rPr>
          <w:rFonts w:ascii="Arial" w:hAnsi="Arial" w:cs="Arial"/>
          <w:i/>
          <w:iCs/>
          <w:color w:val="333333"/>
          <w:sz w:val="23"/>
          <w:szCs w:val="23"/>
        </w:rPr>
        <w:t>able  but</w:t>
      </w:r>
      <w:proofErr w:type="gramEnd"/>
      <w:r w:rsidRPr="00432144">
        <w:rPr>
          <w:rFonts w:ascii="Arial" w:hAnsi="Arial" w:cs="Arial"/>
          <w:i/>
          <w:iCs/>
          <w:color w:val="333333"/>
          <w:sz w:val="23"/>
          <w:szCs w:val="23"/>
        </w:rPr>
        <w:t xml:space="preserve"> not as much as a traditional wax resist. Stains the skin, has a strong odor, and must be used with a respirator fitted with a vapor filter, and preferably used outside or with a fan. When piping glazes, spreading occurred when we fired to cone 6. This resist is colored so you can’t use it if you want your resisted area to be the color of your clay—line work will be a metallic brown at cone 6, black at cone 04.</w:t>
      </w:r>
    </w:p>
    <w:p w:rsidR="00E45799" w:rsidRPr="00432144" w:rsidRDefault="00E45799" w:rsidP="00E45799">
      <w:pPr>
        <w:rPr>
          <w:rFonts w:ascii="Times" w:hAnsi="Times" w:cs="Times New Roman"/>
          <w:sz w:val="20"/>
          <w:szCs w:val="20"/>
        </w:rPr>
      </w:pPr>
      <w:r w:rsidRPr="00432144">
        <w:rPr>
          <w:rFonts w:ascii="Arial" w:hAnsi="Arial" w:cs="Arial"/>
          <w:b/>
          <w:bCs/>
          <w:i/>
          <w:iCs/>
          <w:color w:val="333333"/>
        </w:rPr>
        <w:t>Clean Up</w:t>
      </w:r>
    </w:p>
    <w:p w:rsidR="00E45799" w:rsidRPr="00432144" w:rsidRDefault="00E45799" w:rsidP="00E45799">
      <w:pPr>
        <w:rPr>
          <w:rFonts w:ascii="Times" w:hAnsi="Times" w:cs="Times New Roman"/>
          <w:sz w:val="20"/>
          <w:szCs w:val="20"/>
        </w:rPr>
      </w:pPr>
      <w:r w:rsidRPr="00432144">
        <w:rPr>
          <w:rFonts w:ascii="Arial" w:hAnsi="Arial" w:cs="Arial"/>
          <w:i/>
          <w:iCs/>
          <w:color w:val="333333"/>
          <w:sz w:val="23"/>
          <w:szCs w:val="23"/>
        </w:rPr>
        <w:t>In general, clean up is time consuming with all of these products. Take care of your brushes, cleaning them as quickly as possible after resist use. Some people swear by dipping the brush in Murphy’s Oil Soap before using waxes and cleaning brushes with Shout or mineral spirits afterward. Use a separate set of brushes when using any type of resist. Clean your bottles, trays, and work area as soon as you finish—dried wax or latex in a bottle is no fun and any stray globs can easily find their way onto your pots.</w:t>
      </w:r>
    </w:p>
    <w:p w:rsidR="00E45799" w:rsidRPr="00432144" w:rsidRDefault="00E45799" w:rsidP="00E45799">
      <w:pPr>
        <w:rPr>
          <w:rFonts w:ascii="Times" w:hAnsi="Times" w:cs="Times New Roman"/>
          <w:sz w:val="20"/>
          <w:szCs w:val="20"/>
        </w:rPr>
      </w:pPr>
      <w:r w:rsidRPr="00432144">
        <w:rPr>
          <w:rFonts w:ascii="Arial" w:hAnsi="Arial" w:cs="Arial"/>
          <w:i/>
          <w:iCs/>
          <w:color w:val="333333"/>
          <w:sz w:val="23"/>
          <w:szCs w:val="23"/>
        </w:rPr>
        <w:t>Source</w:t>
      </w:r>
    </w:p>
    <w:p w:rsidR="00E45799" w:rsidRDefault="00E45799" w:rsidP="00E45799"/>
    <w:p w:rsidR="00E45799" w:rsidRPr="00D868E5" w:rsidRDefault="00E45799" w:rsidP="00E45799">
      <w:pPr>
        <w:jc w:val="center"/>
        <w:rPr>
          <w:rFonts w:ascii="Times" w:hAnsi="Times" w:cs="Times New Roman"/>
          <w:sz w:val="20"/>
          <w:szCs w:val="20"/>
        </w:rPr>
      </w:pPr>
      <w:r>
        <w:rPr>
          <w:rFonts w:ascii="Times" w:hAnsi="Times" w:cs="Times New Roman"/>
          <w:noProof/>
          <w:sz w:val="20"/>
          <w:szCs w:val="20"/>
        </w:rPr>
        <w:drawing>
          <wp:anchor distT="0" distB="0" distL="114300" distR="114300" simplePos="0" relativeHeight="251676672" behindDoc="0" locked="0" layoutInCell="1" allowOverlap="1" wp14:anchorId="5B8BC051" wp14:editId="1B5DCEE0">
            <wp:simplePos x="0" y="0"/>
            <wp:positionH relativeFrom="margin">
              <wp:posOffset>4343400</wp:posOffset>
            </wp:positionH>
            <wp:positionV relativeFrom="margin">
              <wp:posOffset>457200</wp:posOffset>
            </wp:positionV>
            <wp:extent cx="898525" cy="1028700"/>
            <wp:effectExtent l="0" t="0" r="0" b="12700"/>
            <wp:wrapSquare wrapText="bothSides"/>
            <wp:docPr id="17" name="Picture 17" descr="https://lh5.googleusercontent.com/rgNlSdUS6lzOlGMoSiN0ohlnRNxPApevB0043JCiUN9mMuMr-xcK4WHJ7fea9O6qbWPvlemnWagUdtLILUW-luTm5poQ36HOYvXr2baBCMBGC2ruBaUS_6_uU2YCMm0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gNlSdUS6lzOlGMoSiN0ohlnRNxPApevB0043JCiUN9mMuMr-xcK4WHJ7fea9O6qbWPvlemnWagUdtLILUW-luTm5poQ36HOYvXr2baBCMBGC2ruBaUS_6_uU2YCMm0W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525" cy="1028700"/>
                    </a:xfrm>
                    <a:prstGeom prst="rect">
                      <a:avLst/>
                    </a:prstGeom>
                    <a:noFill/>
                    <a:ln>
                      <a:noFill/>
                    </a:ln>
                  </pic:spPr>
                </pic:pic>
              </a:graphicData>
            </a:graphic>
          </wp:anchor>
        </w:drawing>
      </w:r>
      <w:proofErr w:type="spellStart"/>
      <w:r w:rsidRPr="00D868E5">
        <w:rPr>
          <w:rFonts w:ascii="Arial" w:hAnsi="Arial" w:cs="Arial"/>
          <w:b/>
          <w:bCs/>
          <w:color w:val="000000"/>
          <w:sz w:val="71"/>
          <w:szCs w:val="71"/>
        </w:rPr>
        <w:t>Sgraffito</w:t>
      </w:r>
      <w:proofErr w:type="spellEnd"/>
    </w:p>
    <w:p w:rsidR="00E45799" w:rsidRPr="00D868E5" w:rsidRDefault="00E45799" w:rsidP="00E45799">
      <w:pPr>
        <w:rPr>
          <w:rFonts w:ascii="Times" w:hAnsi="Times" w:cs="Times New Roman"/>
          <w:sz w:val="20"/>
          <w:szCs w:val="20"/>
        </w:rPr>
      </w:pPr>
      <w:r w:rsidRPr="00D868E5">
        <w:rPr>
          <w:rFonts w:ascii="Arial" w:hAnsi="Arial" w:cs="Arial"/>
          <w:b/>
          <w:bCs/>
          <w:i/>
          <w:iCs/>
          <w:color w:val="000000"/>
          <w:sz w:val="23"/>
          <w:szCs w:val="23"/>
        </w:rPr>
        <w:t>What is it?</w:t>
      </w:r>
    </w:p>
    <w:p w:rsidR="00E45799" w:rsidRPr="00D868E5" w:rsidRDefault="00E45799" w:rsidP="00E45799">
      <w:pPr>
        <w:rPr>
          <w:rFonts w:ascii="Times" w:hAnsi="Times" w:cs="Times New Roman"/>
          <w:sz w:val="20"/>
          <w:szCs w:val="20"/>
        </w:rPr>
      </w:pP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is a decorating technique produced by applying layers of color or colors (</w:t>
      </w:r>
      <w:proofErr w:type="spellStart"/>
      <w:r w:rsidRPr="00D868E5">
        <w:rPr>
          <w:rFonts w:ascii="Arial" w:hAnsi="Arial" w:cs="Arial"/>
          <w:color w:val="000000"/>
          <w:sz w:val="18"/>
          <w:szCs w:val="18"/>
        </w:rPr>
        <w:t>underglazes</w:t>
      </w:r>
      <w:proofErr w:type="spellEnd"/>
      <w:r w:rsidRPr="00D868E5">
        <w:rPr>
          <w:rFonts w:ascii="Arial" w:hAnsi="Arial" w:cs="Arial"/>
          <w:color w:val="000000"/>
          <w:sz w:val="18"/>
          <w:szCs w:val="18"/>
        </w:rPr>
        <w:t xml:space="preserve"> or colored slips) to leather hard pottery and then scratching off parts of the layer(s) to create contrasting images, patterns and texture and reveal the clay color underneath. The layer(s) of color can be </w:t>
      </w:r>
      <w:proofErr w:type="spellStart"/>
      <w:r w:rsidRPr="00D868E5">
        <w:rPr>
          <w:rFonts w:ascii="Arial" w:hAnsi="Arial" w:cs="Arial"/>
          <w:color w:val="000000"/>
          <w:sz w:val="18"/>
          <w:szCs w:val="18"/>
        </w:rPr>
        <w:t>underglazes</w:t>
      </w:r>
      <w:proofErr w:type="spellEnd"/>
      <w:r w:rsidRPr="00D868E5">
        <w:rPr>
          <w:rFonts w:ascii="Arial" w:hAnsi="Arial" w:cs="Arial"/>
          <w:color w:val="000000"/>
          <w:sz w:val="18"/>
          <w:szCs w:val="18"/>
        </w:rPr>
        <w:t xml:space="preserve"> or colored slips.</w:t>
      </w:r>
    </w:p>
    <w:p w:rsidR="00E45799" w:rsidRPr="00D868E5" w:rsidRDefault="00E45799" w:rsidP="00E45799">
      <w:pPr>
        <w:rPr>
          <w:rFonts w:ascii="Times" w:eastAsia="Times New Roman" w:hAnsi="Times" w:cs="Times New Roman"/>
          <w:sz w:val="20"/>
          <w:szCs w:val="20"/>
        </w:rPr>
      </w:pPr>
    </w:p>
    <w:p w:rsidR="00E45799" w:rsidRPr="00D868E5" w:rsidRDefault="00E45799" w:rsidP="00E45799">
      <w:pPr>
        <w:rPr>
          <w:rFonts w:ascii="Times" w:hAnsi="Times" w:cs="Times New Roman"/>
          <w:sz w:val="20"/>
          <w:szCs w:val="20"/>
        </w:rPr>
      </w:pPr>
      <w:r w:rsidRPr="00D868E5">
        <w:rPr>
          <w:rFonts w:ascii="Arial" w:hAnsi="Arial" w:cs="Arial"/>
          <w:b/>
          <w:bCs/>
          <w:i/>
          <w:iCs/>
          <w:color w:val="000000"/>
          <w:sz w:val="23"/>
          <w:szCs w:val="23"/>
        </w:rPr>
        <w:t>History:</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The word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is Italian, its meaning being to “scratch, write or to mark“.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is the technique of scratching an image through a </w:t>
      </w:r>
      <w:proofErr w:type="spellStart"/>
      <w:r w:rsidRPr="00D868E5">
        <w:rPr>
          <w:rFonts w:ascii="Arial" w:hAnsi="Arial" w:cs="Arial"/>
          <w:color w:val="000000"/>
          <w:sz w:val="18"/>
          <w:szCs w:val="18"/>
        </w:rPr>
        <w:t>coloured</w:t>
      </w:r>
      <w:proofErr w:type="spellEnd"/>
      <w:r w:rsidRPr="00D868E5">
        <w:rPr>
          <w:rFonts w:ascii="Arial" w:hAnsi="Arial" w:cs="Arial"/>
          <w:color w:val="000000"/>
          <w:sz w:val="18"/>
          <w:szCs w:val="18"/>
        </w:rPr>
        <w:t xml:space="preserve"> slip to reveal the body beneath.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Pottery was once considered to be the vessels of kings. From the Byzantine emperors to the Russian czars,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has been the earthenware for the “blue-bloods” of Europe’s finest houses. Although the technique is relatively simple, the process is time consuming and painstaking.</w:t>
      </w:r>
    </w:p>
    <w:p w:rsidR="00E45799" w:rsidRPr="00D868E5" w:rsidRDefault="00E45799" w:rsidP="00E45799">
      <w:pPr>
        <w:rPr>
          <w:rFonts w:ascii="Times" w:eastAsia="Times New Roman" w:hAnsi="Times" w:cs="Times New Roman"/>
          <w:sz w:val="20"/>
          <w:szCs w:val="20"/>
        </w:rPr>
      </w:pP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 xml:space="preserve">During the 16th century </w:t>
      </w:r>
      <w:proofErr w:type="gramStart"/>
      <w:r w:rsidRPr="00D868E5">
        <w:rPr>
          <w:rFonts w:ascii="Arial" w:hAnsi="Arial" w:cs="Arial"/>
          <w:color w:val="000000"/>
          <w:sz w:val="18"/>
          <w:szCs w:val="18"/>
        </w:rPr>
        <w:t>renaissance  in</w:t>
      </w:r>
      <w:proofErr w:type="gramEnd"/>
      <w:r w:rsidRPr="00D868E5">
        <w:rPr>
          <w:rFonts w:ascii="Arial" w:hAnsi="Arial" w:cs="Arial"/>
          <w:color w:val="000000"/>
          <w:sz w:val="18"/>
          <w:szCs w:val="18"/>
        </w:rPr>
        <w:t xml:space="preserve"> Italy,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was </w:t>
      </w:r>
      <w:proofErr w:type="spellStart"/>
      <w:r w:rsidRPr="00D868E5">
        <w:rPr>
          <w:rFonts w:ascii="Arial" w:hAnsi="Arial" w:cs="Arial"/>
          <w:color w:val="000000"/>
          <w:sz w:val="18"/>
          <w:szCs w:val="18"/>
        </w:rPr>
        <w:t>utilised</w:t>
      </w:r>
      <w:proofErr w:type="spellEnd"/>
      <w:r w:rsidRPr="00D868E5">
        <w:rPr>
          <w:rFonts w:ascii="Arial" w:hAnsi="Arial" w:cs="Arial"/>
          <w:color w:val="000000"/>
          <w:sz w:val="18"/>
          <w:szCs w:val="18"/>
        </w:rPr>
        <w:t xml:space="preserve"> in wall art,  pottery decoration and canvas paintings.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on walls has been used in Europe since classical times and its origins go back to Africa and Japan. It came to Europe through the Middle East. Because the Muslims were forbidden to eat from any metal wares, they had developed the decorative side of pottery to high degree. This also included the use of a </w:t>
      </w:r>
      <w:proofErr w:type="spellStart"/>
      <w:r w:rsidRPr="00D868E5">
        <w:rPr>
          <w:rFonts w:ascii="Arial" w:hAnsi="Arial" w:cs="Arial"/>
          <w:color w:val="000000"/>
          <w:sz w:val="18"/>
          <w:szCs w:val="18"/>
        </w:rPr>
        <w:t>sgraffito</w:t>
      </w:r>
      <w:proofErr w:type="spellEnd"/>
      <w:r w:rsidRPr="00D868E5">
        <w:rPr>
          <w:rFonts w:ascii="Arial" w:hAnsi="Arial" w:cs="Arial"/>
          <w:color w:val="000000"/>
          <w:sz w:val="18"/>
          <w:szCs w:val="18"/>
        </w:rPr>
        <w:t xml:space="preserve"> decoration. Both the North African potters and Spanish potters were imported into Italy to share their skills and techniques.  During the Reconquista of Spain, Spanish Muslim potters fled to North Africa, and to Italy and Byzantium, where their knowledge merged with the techniques of local potters to create new and exciting styles of pottery for Renaissance patrons of art. The Muslim, or Moorish, artistic styles of Spain </w:t>
      </w:r>
      <w:proofErr w:type="gramStart"/>
      <w:r w:rsidRPr="00D868E5">
        <w:rPr>
          <w:rFonts w:ascii="Arial" w:hAnsi="Arial" w:cs="Arial"/>
          <w:color w:val="000000"/>
          <w:sz w:val="18"/>
          <w:szCs w:val="18"/>
        </w:rPr>
        <w:t>are  described</w:t>
      </w:r>
      <w:proofErr w:type="gramEnd"/>
      <w:r w:rsidRPr="00D868E5">
        <w:rPr>
          <w:rFonts w:ascii="Arial" w:hAnsi="Arial" w:cs="Arial"/>
          <w:color w:val="000000"/>
          <w:sz w:val="18"/>
          <w:szCs w:val="18"/>
        </w:rPr>
        <w:t xml:space="preserve"> as Hispano-Moresque.</w:t>
      </w:r>
    </w:p>
    <w:p w:rsidR="00E45799" w:rsidRPr="00D868E5" w:rsidRDefault="00E45799" w:rsidP="00E45799">
      <w:pPr>
        <w:rPr>
          <w:rFonts w:ascii="Times" w:eastAsia="Times New Roman" w:hAnsi="Times" w:cs="Times New Roman"/>
          <w:sz w:val="20"/>
          <w:szCs w:val="20"/>
        </w:rPr>
      </w:pPr>
    </w:p>
    <w:p w:rsidR="00E45799" w:rsidRDefault="00E45799" w:rsidP="00E45799">
      <w:pPr>
        <w:rPr>
          <w:rFonts w:ascii="Arial" w:hAnsi="Arial" w:cs="Arial"/>
          <w:b/>
          <w:bCs/>
          <w:i/>
          <w:iCs/>
          <w:color w:val="000000"/>
          <w:sz w:val="23"/>
          <w:szCs w:val="23"/>
        </w:rPr>
      </w:pPr>
    </w:p>
    <w:p w:rsidR="00E45799" w:rsidRDefault="00E45799" w:rsidP="00E45799">
      <w:pPr>
        <w:rPr>
          <w:rFonts w:ascii="Arial" w:hAnsi="Arial" w:cs="Arial"/>
          <w:b/>
          <w:bCs/>
          <w:i/>
          <w:iCs/>
          <w:color w:val="000000"/>
          <w:sz w:val="23"/>
          <w:szCs w:val="23"/>
        </w:rPr>
      </w:pPr>
      <w:r>
        <w:rPr>
          <w:noProof/>
        </w:rPr>
        <mc:AlternateContent>
          <mc:Choice Requires="wps">
            <w:drawing>
              <wp:anchor distT="0" distB="0" distL="114300" distR="114300" simplePos="0" relativeHeight="251678720" behindDoc="0" locked="0" layoutInCell="1" allowOverlap="1" wp14:anchorId="78D62CFB" wp14:editId="4B888F92">
                <wp:simplePos x="0" y="0"/>
                <wp:positionH relativeFrom="column">
                  <wp:posOffset>0</wp:posOffset>
                </wp:positionH>
                <wp:positionV relativeFrom="paragraph">
                  <wp:posOffset>0</wp:posOffset>
                </wp:positionV>
                <wp:extent cx="1371600" cy="2870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1600" cy="287020"/>
                        </a:xfrm>
                        <a:prstGeom prst="rect">
                          <a:avLst/>
                        </a:prstGeom>
                        <a:noFill/>
                        <a:ln>
                          <a:noFill/>
                        </a:ln>
                        <a:effectLst/>
                        <a:extLst>
                          <a:ext uri="{C572A759-6A51-4108-AA02-DFA0A04FC94B}">
                            <ma14:wrappingTextBoxFlag xmlns:ma14="http://schemas.microsoft.com/office/mac/drawingml/2011/main"/>
                          </a:ext>
                        </a:extLst>
                      </wps:spPr>
                      <wps:txbx>
                        <w:txbxContent>
                          <w:p w:rsidR="00E45799" w:rsidRPr="00D2533C" w:rsidRDefault="00E45799" w:rsidP="00E45799">
                            <w:pPr>
                              <w:rPr>
                                <w:rFonts w:ascii="Arial" w:hAnsi="Arial" w:cs="Arial"/>
                                <w:b/>
                                <w:bCs/>
                                <w:i/>
                                <w:iCs/>
                                <w:color w:val="000000"/>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0;margin-top:0;width:108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" filled="f" stroked="f">
                <v:textbox>
                  <w:txbxContent>
                    <w:p w:rsidR="00E45799" w:rsidRPr="00D2533C" w:rsidRDefault="00E45799" w:rsidP="00E45799">
                      <w:pPr>
                        <w:rPr>
                          <w:rFonts w:ascii="Arial" w:hAnsi="Arial" w:cs="Arial"/>
                          <w:b/>
                          <w:bCs/>
                          <w:i/>
                          <w:iCs/>
                          <w:color w:val="000000"/>
                          <w:sz w:val="23"/>
                          <w:szCs w:val="23"/>
                        </w:rPr>
                      </w:pPr>
                    </w:p>
                  </w:txbxContent>
                </v:textbox>
                <w10:wrap type="square"/>
              </v:shape>
            </w:pict>
          </mc:Fallback>
        </mc:AlternateContent>
      </w:r>
      <w:r>
        <w:rPr>
          <w:rFonts w:ascii="Times" w:hAnsi="Times" w:cs="Times New Roman"/>
          <w:noProof/>
          <w:sz w:val="20"/>
          <w:szCs w:val="20"/>
        </w:rPr>
        <w:drawing>
          <wp:anchor distT="0" distB="0" distL="114300" distR="114300" simplePos="0" relativeHeight="251677696" behindDoc="0" locked="0" layoutInCell="1" allowOverlap="1" wp14:anchorId="50F8AD94" wp14:editId="6F27E2ED">
            <wp:simplePos x="0" y="0"/>
            <wp:positionH relativeFrom="margin">
              <wp:posOffset>0</wp:posOffset>
            </wp:positionH>
            <wp:positionV relativeFrom="margin">
              <wp:posOffset>4000500</wp:posOffset>
            </wp:positionV>
            <wp:extent cx="1209040" cy="1350010"/>
            <wp:effectExtent l="0" t="0" r="10160" b="0"/>
            <wp:wrapSquare wrapText="bothSides"/>
            <wp:docPr id="18" name="Picture 18" descr="https://lh5.googleusercontent.com/Q4vB_p39OiTtvos_bkbzfRAHBWoFvXuGzYqNEziJvi9Gqk8fxLZ71QlwYzx7PvbnfWdmibYI_kC-Z3uONZB485eXlcrWnZ1gN3oGjpvHjEuRESrgmAvkGdy5nOWe4BpN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4vB_p39OiTtvos_bkbzfRAHBWoFvXuGzYqNEziJvi9Gqk8fxLZ71QlwYzx7PvbnfWdmibYI_kC-Z3uONZB485eXlcrWnZ1gN3oGjpvHjEuRESrgmAvkGdy5nOWe4BpN1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040" cy="1350010"/>
                    </a:xfrm>
                    <a:prstGeom prst="rect">
                      <a:avLst/>
                    </a:prstGeom>
                    <a:noFill/>
                    <a:ln>
                      <a:noFill/>
                    </a:ln>
                  </pic:spPr>
                </pic:pic>
              </a:graphicData>
            </a:graphic>
          </wp:anchor>
        </w:drawing>
      </w:r>
    </w:p>
    <w:p w:rsidR="00E45799" w:rsidRDefault="00E45799" w:rsidP="00E45799">
      <w:pPr>
        <w:rPr>
          <w:rFonts w:ascii="Arial" w:hAnsi="Arial" w:cs="Arial"/>
          <w:b/>
          <w:bCs/>
          <w:i/>
          <w:iCs/>
          <w:color w:val="000000"/>
          <w:sz w:val="23"/>
          <w:szCs w:val="23"/>
        </w:rPr>
      </w:pPr>
    </w:p>
    <w:p w:rsidR="00E45799" w:rsidRPr="00D868E5" w:rsidRDefault="00E45799" w:rsidP="00E45799">
      <w:pPr>
        <w:rPr>
          <w:rFonts w:ascii="Times" w:hAnsi="Times" w:cs="Times New Roman"/>
          <w:sz w:val="20"/>
          <w:szCs w:val="20"/>
        </w:rPr>
      </w:pPr>
      <w:r w:rsidRPr="00D868E5">
        <w:rPr>
          <w:rFonts w:ascii="Arial" w:hAnsi="Arial" w:cs="Arial"/>
          <w:b/>
          <w:bCs/>
          <w:i/>
          <w:iCs/>
          <w:color w:val="000000"/>
          <w:sz w:val="23"/>
          <w:szCs w:val="23"/>
        </w:rPr>
        <w:t>Tools Needed:</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-Wire stylus tool, mini ribbon sculpting tools, or any tool that can carve an intricate design.</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-Colored slip or glaze</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-Leather hard clay</w:t>
      </w:r>
    </w:p>
    <w:p w:rsidR="00E45799" w:rsidRDefault="00E45799" w:rsidP="00E45799">
      <w:pPr>
        <w:rPr>
          <w:rFonts w:ascii="Times" w:eastAsia="Times New Roman" w:hAnsi="Times" w:cs="Times New Roman"/>
          <w:sz w:val="20"/>
          <w:szCs w:val="20"/>
        </w:rPr>
      </w:pPr>
    </w:p>
    <w:p w:rsidR="00E45799" w:rsidRDefault="00E45799" w:rsidP="00E45799">
      <w:pPr>
        <w:rPr>
          <w:rFonts w:ascii="Times" w:eastAsia="Times New Roman" w:hAnsi="Times" w:cs="Times New Roman"/>
          <w:sz w:val="20"/>
          <w:szCs w:val="20"/>
        </w:rPr>
      </w:pPr>
    </w:p>
    <w:p w:rsidR="00E45799" w:rsidRDefault="00E45799" w:rsidP="00E45799">
      <w:pPr>
        <w:rPr>
          <w:rFonts w:ascii="Times" w:eastAsia="Times New Roman" w:hAnsi="Times" w:cs="Times New Roman"/>
          <w:sz w:val="20"/>
          <w:szCs w:val="20"/>
        </w:rPr>
      </w:pPr>
    </w:p>
    <w:p w:rsidR="00E45799" w:rsidRDefault="00E45799" w:rsidP="00E45799">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79744" behindDoc="0" locked="0" layoutInCell="1" allowOverlap="1" wp14:anchorId="683987F8" wp14:editId="02222843">
                <wp:simplePos x="0" y="0"/>
                <wp:positionH relativeFrom="column">
                  <wp:posOffset>-1447800</wp:posOffset>
                </wp:positionH>
                <wp:positionV relativeFrom="paragraph">
                  <wp:posOffset>74295</wp:posOffset>
                </wp:positionV>
                <wp:extent cx="16002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45799" w:rsidRPr="00D868E5" w:rsidRDefault="00E45799" w:rsidP="00E45799">
                            <w:pPr>
                              <w:jc w:val="center"/>
                              <w:rPr>
                                <w:rFonts w:ascii="Times" w:hAnsi="Times" w:cs="Times New Roman"/>
                                <w:sz w:val="20"/>
                                <w:szCs w:val="20"/>
                              </w:rPr>
                            </w:pPr>
                            <w:r w:rsidRPr="00D868E5">
                              <w:rPr>
                                <w:rFonts w:ascii="Arial" w:hAnsi="Arial" w:cs="Arial"/>
                                <w:color w:val="000000"/>
                                <w:sz w:val="12"/>
                                <w:szCs w:val="12"/>
                              </w:rPr>
                              <w:t xml:space="preserve">Hispano Moresque </w:t>
                            </w:r>
                            <w:proofErr w:type="spellStart"/>
                            <w:r w:rsidRPr="00D868E5">
                              <w:rPr>
                                <w:rFonts w:ascii="Arial" w:hAnsi="Arial" w:cs="Arial"/>
                                <w:color w:val="000000"/>
                                <w:sz w:val="12"/>
                                <w:szCs w:val="12"/>
                              </w:rPr>
                              <w:t>Brasero</w:t>
                            </w:r>
                            <w:proofErr w:type="spellEnd"/>
                            <w:r w:rsidRPr="00D868E5">
                              <w:rPr>
                                <w:rFonts w:ascii="Arial" w:hAnsi="Arial" w:cs="Arial"/>
                                <w:color w:val="000000"/>
                                <w:sz w:val="12"/>
                                <w:szCs w:val="12"/>
                              </w:rPr>
                              <w:t xml:space="preserve"> (Deep Dish)</w:t>
                            </w:r>
                          </w:p>
                          <w:p w:rsidR="00E45799" w:rsidRPr="00D868E5" w:rsidRDefault="00E45799" w:rsidP="00E45799">
                            <w:pPr>
                              <w:jc w:val="center"/>
                              <w:rPr>
                                <w:rFonts w:ascii="Times" w:hAnsi="Times" w:cs="Times New Roman"/>
                                <w:sz w:val="20"/>
                                <w:szCs w:val="20"/>
                              </w:rPr>
                            </w:pPr>
                            <w:proofErr w:type="gramStart"/>
                            <w:r w:rsidRPr="00D868E5">
                              <w:rPr>
                                <w:rFonts w:ascii="Arial" w:hAnsi="Arial" w:cs="Arial"/>
                                <w:color w:val="000000"/>
                                <w:sz w:val="12"/>
                                <w:szCs w:val="12"/>
                              </w:rPr>
                              <w:t>from</w:t>
                            </w:r>
                            <w:proofErr w:type="gramEnd"/>
                            <w:r w:rsidRPr="00D868E5">
                              <w:rPr>
                                <w:rFonts w:ascii="Arial" w:hAnsi="Arial" w:cs="Arial"/>
                                <w:color w:val="000000"/>
                                <w:sz w:val="12"/>
                                <w:szCs w:val="12"/>
                              </w:rPr>
                              <w:t xml:space="preserve"> Valencia, Spain 1400 CE</w:t>
                            </w:r>
                          </w:p>
                          <w:p w:rsidR="00E45799" w:rsidRDefault="00E45799" w:rsidP="00E457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113.95pt;margin-top:5.85pt;width:126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21yM4CAAAX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" filled="f" stroked="f">
                <v:textbox>
                  <w:txbxContent>
                    <w:p w:rsidR="00E45799" w:rsidRPr="00D868E5" w:rsidRDefault="00E45799" w:rsidP="00E45799">
                      <w:pPr>
                        <w:jc w:val="center"/>
                        <w:rPr>
                          <w:rFonts w:ascii="Times" w:hAnsi="Times" w:cs="Times New Roman"/>
                          <w:sz w:val="20"/>
                          <w:szCs w:val="20"/>
                        </w:rPr>
                      </w:pPr>
                      <w:r w:rsidRPr="00D868E5">
                        <w:rPr>
                          <w:rFonts w:ascii="Arial" w:hAnsi="Arial" w:cs="Arial"/>
                          <w:color w:val="000000"/>
                          <w:sz w:val="12"/>
                          <w:szCs w:val="12"/>
                        </w:rPr>
                        <w:t xml:space="preserve">Hispano Moresque </w:t>
                      </w:r>
                      <w:proofErr w:type="spellStart"/>
                      <w:r w:rsidRPr="00D868E5">
                        <w:rPr>
                          <w:rFonts w:ascii="Arial" w:hAnsi="Arial" w:cs="Arial"/>
                          <w:color w:val="000000"/>
                          <w:sz w:val="12"/>
                          <w:szCs w:val="12"/>
                        </w:rPr>
                        <w:t>Brasero</w:t>
                      </w:r>
                      <w:proofErr w:type="spellEnd"/>
                      <w:r w:rsidRPr="00D868E5">
                        <w:rPr>
                          <w:rFonts w:ascii="Arial" w:hAnsi="Arial" w:cs="Arial"/>
                          <w:color w:val="000000"/>
                          <w:sz w:val="12"/>
                          <w:szCs w:val="12"/>
                        </w:rPr>
                        <w:t xml:space="preserve"> (Deep Dish)</w:t>
                      </w:r>
                    </w:p>
                    <w:p w:rsidR="00E45799" w:rsidRPr="00D868E5" w:rsidRDefault="00E45799" w:rsidP="00E45799">
                      <w:pPr>
                        <w:jc w:val="center"/>
                        <w:rPr>
                          <w:rFonts w:ascii="Times" w:hAnsi="Times" w:cs="Times New Roman"/>
                          <w:sz w:val="20"/>
                          <w:szCs w:val="20"/>
                        </w:rPr>
                      </w:pPr>
                      <w:proofErr w:type="gramStart"/>
                      <w:r w:rsidRPr="00D868E5">
                        <w:rPr>
                          <w:rFonts w:ascii="Arial" w:hAnsi="Arial" w:cs="Arial"/>
                          <w:color w:val="000000"/>
                          <w:sz w:val="12"/>
                          <w:szCs w:val="12"/>
                        </w:rPr>
                        <w:t>from</w:t>
                      </w:r>
                      <w:proofErr w:type="gramEnd"/>
                      <w:r w:rsidRPr="00D868E5">
                        <w:rPr>
                          <w:rFonts w:ascii="Arial" w:hAnsi="Arial" w:cs="Arial"/>
                          <w:color w:val="000000"/>
                          <w:sz w:val="12"/>
                          <w:szCs w:val="12"/>
                        </w:rPr>
                        <w:t xml:space="preserve"> Valencia, Spain 1400 CE</w:t>
                      </w:r>
                    </w:p>
                    <w:p w:rsidR="00E45799" w:rsidRDefault="00E45799" w:rsidP="00E45799">
                      <w:pPr>
                        <w:jc w:val="center"/>
                      </w:pPr>
                    </w:p>
                  </w:txbxContent>
                </v:textbox>
                <w10:wrap type="square"/>
              </v:shape>
            </w:pict>
          </mc:Fallback>
        </mc:AlternateContent>
      </w:r>
    </w:p>
    <w:p w:rsidR="00E45799" w:rsidRDefault="00E45799" w:rsidP="00E45799">
      <w:pPr>
        <w:rPr>
          <w:rFonts w:ascii="Times" w:eastAsia="Times New Roman" w:hAnsi="Times" w:cs="Times New Roman"/>
          <w:sz w:val="20"/>
          <w:szCs w:val="20"/>
        </w:rPr>
      </w:pPr>
    </w:p>
    <w:p w:rsidR="00E45799" w:rsidRDefault="00E45799" w:rsidP="00E45799">
      <w:pPr>
        <w:rPr>
          <w:rFonts w:ascii="Times" w:eastAsia="Times New Roman" w:hAnsi="Times" w:cs="Times New Roman"/>
          <w:sz w:val="20"/>
          <w:szCs w:val="20"/>
        </w:rPr>
      </w:pPr>
    </w:p>
    <w:p w:rsidR="00E45799" w:rsidRDefault="00E45799" w:rsidP="00E45799">
      <w:pPr>
        <w:rPr>
          <w:rFonts w:ascii="Times" w:eastAsia="Times New Roman" w:hAnsi="Times" w:cs="Times New Roman"/>
          <w:sz w:val="20"/>
          <w:szCs w:val="20"/>
        </w:rPr>
      </w:pPr>
    </w:p>
    <w:p w:rsidR="00E45799" w:rsidRPr="00D868E5" w:rsidRDefault="00E45799" w:rsidP="00E45799">
      <w:pPr>
        <w:rPr>
          <w:rFonts w:ascii="Times" w:hAnsi="Times" w:cs="Times New Roman"/>
          <w:sz w:val="20"/>
          <w:szCs w:val="20"/>
        </w:rPr>
      </w:pPr>
      <w:r w:rsidRPr="00D868E5">
        <w:rPr>
          <w:rFonts w:ascii="Arial" w:hAnsi="Arial" w:cs="Arial"/>
          <w:b/>
          <w:bCs/>
          <w:i/>
          <w:iCs/>
          <w:color w:val="000000"/>
          <w:sz w:val="23"/>
          <w:szCs w:val="23"/>
        </w:rPr>
        <w:t>Process:</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 xml:space="preserve">1. Begin by painting ceramic ware with colored slip or </w:t>
      </w:r>
      <w:proofErr w:type="spellStart"/>
      <w:r w:rsidRPr="00D868E5">
        <w:rPr>
          <w:rFonts w:ascii="Arial" w:hAnsi="Arial" w:cs="Arial"/>
          <w:color w:val="000000"/>
          <w:sz w:val="18"/>
          <w:szCs w:val="18"/>
        </w:rPr>
        <w:t>underglaze</w:t>
      </w:r>
      <w:proofErr w:type="spellEnd"/>
      <w:r w:rsidRPr="00D868E5">
        <w:rPr>
          <w:rFonts w:ascii="Arial" w:hAnsi="Arial" w:cs="Arial"/>
          <w:color w:val="000000"/>
          <w:sz w:val="18"/>
          <w:szCs w:val="18"/>
        </w:rPr>
        <w:t>.</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2. Once the color is dry, carve out design carefully.</w:t>
      </w:r>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 xml:space="preserve">3. Fire </w:t>
      </w:r>
      <w:proofErr w:type="spellStart"/>
      <w:r w:rsidRPr="00D868E5">
        <w:rPr>
          <w:rFonts w:ascii="Arial" w:hAnsi="Arial" w:cs="Arial"/>
          <w:color w:val="000000"/>
          <w:sz w:val="18"/>
          <w:szCs w:val="18"/>
        </w:rPr>
        <w:t>greenware</w:t>
      </w:r>
      <w:proofErr w:type="spellEnd"/>
    </w:p>
    <w:p w:rsidR="00E45799" w:rsidRPr="00D868E5" w:rsidRDefault="00E45799" w:rsidP="00E45799">
      <w:pPr>
        <w:rPr>
          <w:rFonts w:ascii="Times" w:hAnsi="Times" w:cs="Times New Roman"/>
          <w:sz w:val="20"/>
          <w:szCs w:val="20"/>
        </w:rPr>
      </w:pPr>
      <w:r w:rsidRPr="00D868E5">
        <w:rPr>
          <w:rFonts w:ascii="Arial" w:hAnsi="Arial" w:cs="Arial"/>
          <w:color w:val="000000"/>
          <w:sz w:val="18"/>
          <w:szCs w:val="18"/>
        </w:rPr>
        <w:t xml:space="preserve">4. After first firing, is the best time to put a clear glaze over the </w:t>
      </w:r>
      <w:proofErr w:type="gramStart"/>
      <w:r w:rsidRPr="00D868E5">
        <w:rPr>
          <w:rFonts w:ascii="Arial" w:hAnsi="Arial" w:cs="Arial"/>
          <w:color w:val="000000"/>
          <w:sz w:val="18"/>
          <w:szCs w:val="18"/>
        </w:rPr>
        <w:t>top.</w:t>
      </w:r>
      <w:proofErr w:type="gramEnd"/>
    </w:p>
    <w:p w:rsidR="00E45799" w:rsidRPr="00D868E5" w:rsidRDefault="00E45799" w:rsidP="00E45799">
      <w:pPr>
        <w:rPr>
          <w:rFonts w:ascii="Times" w:eastAsia="Times New Roman" w:hAnsi="Times" w:cs="Times New Roman"/>
          <w:sz w:val="20"/>
          <w:szCs w:val="20"/>
        </w:rPr>
      </w:pPr>
    </w:p>
    <w:p w:rsidR="00E45799" w:rsidRPr="00D868E5" w:rsidRDefault="00E45799" w:rsidP="00E45799"/>
    <w:p w:rsidR="00E45799" w:rsidRDefault="00E45799" w:rsidP="00E45799"/>
    <w:p w:rsidR="00E45799" w:rsidRDefault="00E45799">
      <w:r>
        <w:br w:type="page"/>
      </w:r>
    </w:p>
    <w:p w:rsidR="00E45799" w:rsidRDefault="00E45799" w:rsidP="00E45799"/>
    <w:p w:rsidR="00E45799" w:rsidRDefault="00E45799" w:rsidP="00E45799">
      <w:pPr>
        <w:jc w:val="center"/>
        <w:rPr>
          <w:rFonts w:ascii="Cherry Cream Soda" w:hAnsi="Cherry Cream Soda" w:cs="Times New Roman" w:hint="eastAsia"/>
          <w:b/>
          <w:bCs/>
          <w:color w:val="000000"/>
          <w:sz w:val="29"/>
          <w:szCs w:val="29"/>
          <w:u w:val="single"/>
        </w:rPr>
      </w:pPr>
      <w:r>
        <w:rPr>
          <w:rFonts w:ascii="Coming Soon" w:hAnsi="Coming Soon" w:cs="Times New Roman"/>
          <w:b/>
          <w:bCs/>
          <w:noProof/>
          <w:color w:val="000000"/>
          <w:sz w:val="29"/>
          <w:szCs w:val="29"/>
        </w:rPr>
        <w:drawing>
          <wp:anchor distT="0" distB="0" distL="114300" distR="114300" simplePos="0" relativeHeight="251681792" behindDoc="0" locked="0" layoutInCell="1" allowOverlap="1" wp14:anchorId="2BAC6022" wp14:editId="0EF0B0A0">
            <wp:simplePos x="0" y="0"/>
            <wp:positionH relativeFrom="column">
              <wp:posOffset>-1028700</wp:posOffset>
            </wp:positionH>
            <wp:positionV relativeFrom="paragraph">
              <wp:posOffset>-800100</wp:posOffset>
            </wp:positionV>
            <wp:extent cx="7200900" cy="1953895"/>
            <wp:effectExtent l="0" t="0" r="12700" b="1905"/>
            <wp:wrapNone/>
            <wp:docPr id="4" name="Picture 4" descr="risten-kieffer-ceramics-cup-to-c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ten-kieffer-ceramics-cup-to-corse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527" t="835" r="2095" b="14401"/>
                    <a:stretch/>
                  </pic:blipFill>
                  <pic:spPr bwMode="auto">
                    <a:xfrm>
                      <a:off x="0" y="0"/>
                      <a:ext cx="7200900" cy="195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799" w:rsidRDefault="00E45799" w:rsidP="00E45799">
      <w:pPr>
        <w:jc w:val="center"/>
        <w:rPr>
          <w:rFonts w:ascii="Cherry Cream Soda" w:hAnsi="Cherry Cream Soda" w:cs="Times New Roman" w:hint="eastAsia"/>
          <w:b/>
          <w:bCs/>
          <w:color w:val="000000"/>
          <w:sz w:val="29"/>
          <w:szCs w:val="29"/>
          <w:u w:val="single"/>
        </w:rPr>
      </w:pPr>
    </w:p>
    <w:p w:rsidR="00E45799" w:rsidRDefault="00E45799" w:rsidP="00E45799">
      <w:pPr>
        <w:jc w:val="center"/>
        <w:rPr>
          <w:rFonts w:ascii="Cherry Cream Soda" w:hAnsi="Cherry Cream Soda" w:cs="Times New Roman" w:hint="eastAsia"/>
          <w:b/>
          <w:bCs/>
          <w:color w:val="000000"/>
          <w:sz w:val="29"/>
          <w:szCs w:val="29"/>
          <w:u w:val="single"/>
        </w:rPr>
      </w:pPr>
    </w:p>
    <w:p w:rsidR="00E45799" w:rsidRDefault="00E45799" w:rsidP="00E45799">
      <w:pPr>
        <w:jc w:val="center"/>
        <w:rPr>
          <w:rFonts w:ascii="Cherry Cream Soda" w:hAnsi="Cherry Cream Soda" w:cs="Times New Roman" w:hint="eastAsia"/>
          <w:b/>
          <w:bCs/>
          <w:color w:val="000000"/>
          <w:sz w:val="29"/>
          <w:szCs w:val="29"/>
          <w:u w:val="single"/>
        </w:rPr>
      </w:pPr>
    </w:p>
    <w:p w:rsidR="00E45799" w:rsidRDefault="00E45799" w:rsidP="00E45799">
      <w:pPr>
        <w:jc w:val="center"/>
        <w:rPr>
          <w:rFonts w:ascii="Cherry Cream Soda" w:hAnsi="Cherry Cream Soda" w:cs="Times New Roman" w:hint="eastAsia"/>
          <w:b/>
          <w:bCs/>
          <w:color w:val="000000"/>
          <w:sz w:val="29"/>
          <w:szCs w:val="29"/>
          <w:u w:val="single"/>
        </w:rPr>
      </w:pPr>
    </w:p>
    <w:p w:rsidR="00E45799" w:rsidRDefault="00E45799" w:rsidP="00E45799">
      <w:pPr>
        <w:jc w:val="center"/>
        <w:rPr>
          <w:rFonts w:ascii="Chalkboard" w:hAnsi="Chalkboard" w:cs="Times New Roman"/>
          <w:b/>
          <w:bCs/>
          <w:color w:val="000000"/>
          <w:sz w:val="29"/>
          <w:szCs w:val="29"/>
          <w:u w:val="single"/>
        </w:rPr>
      </w:pPr>
    </w:p>
    <w:p w:rsidR="00E45799" w:rsidRPr="00621D4C" w:rsidRDefault="00E45799" w:rsidP="00E45799">
      <w:pPr>
        <w:jc w:val="center"/>
        <w:rPr>
          <w:rFonts w:ascii="Chalkboard" w:hAnsi="Chalkboard" w:cs="Times New Roman"/>
          <w:b/>
          <w:bCs/>
          <w:color w:val="000000"/>
          <w:sz w:val="29"/>
          <w:szCs w:val="29"/>
          <w:u w:val="single"/>
        </w:rPr>
      </w:pPr>
      <w:r w:rsidRPr="00621D4C">
        <w:rPr>
          <w:rFonts w:ascii="Chalkboard" w:hAnsi="Chalkboard" w:cs="Times New Roman"/>
          <w:b/>
          <w:bCs/>
          <w:color w:val="000000"/>
          <w:sz w:val="29"/>
          <w:szCs w:val="29"/>
          <w:u w:val="single"/>
        </w:rPr>
        <w:t xml:space="preserve">Slip Trailing </w:t>
      </w:r>
    </w:p>
    <w:p w:rsidR="00E45799" w:rsidRPr="00621D4C" w:rsidRDefault="00E45799" w:rsidP="00E45799">
      <w:pPr>
        <w:jc w:val="center"/>
        <w:rPr>
          <w:rFonts w:ascii="Times" w:hAnsi="Times" w:cs="Times New Roman"/>
          <w:sz w:val="20"/>
          <w:szCs w:val="20"/>
        </w:rPr>
      </w:pPr>
      <w:r>
        <w:rPr>
          <w:rFonts w:ascii="Coming Soon" w:hAnsi="Coming Soon" w:cs="Times New Roman"/>
          <w:b/>
          <w:bCs/>
          <w:noProof/>
          <w:color w:val="000000"/>
        </w:rPr>
        <w:drawing>
          <wp:anchor distT="0" distB="0" distL="114300" distR="114300" simplePos="0" relativeHeight="251682816" behindDoc="0" locked="0" layoutInCell="1" allowOverlap="1" wp14:anchorId="42B4AD69" wp14:editId="286D7355">
            <wp:simplePos x="0" y="0"/>
            <wp:positionH relativeFrom="margin">
              <wp:align>left</wp:align>
            </wp:positionH>
            <wp:positionV relativeFrom="margin">
              <wp:posOffset>1600200</wp:posOffset>
            </wp:positionV>
            <wp:extent cx="571500" cy="571500"/>
            <wp:effectExtent l="0" t="0" r="12700" b="12700"/>
            <wp:wrapSquare wrapText="bothSides"/>
            <wp:docPr id="5" name="Picture 5" descr="etsy Brow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y Brow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799" w:rsidRPr="00621D4C" w:rsidRDefault="00E45799" w:rsidP="00E45799">
      <w:pPr>
        <w:rPr>
          <w:rFonts w:ascii="Times" w:hAnsi="Times" w:cs="Times New Roman"/>
          <w:sz w:val="20"/>
          <w:szCs w:val="20"/>
        </w:rPr>
      </w:pPr>
      <w:r w:rsidRPr="00621D4C">
        <w:rPr>
          <w:rFonts w:ascii="Coming Soon" w:hAnsi="Coming Soon" w:cs="Times New Roman"/>
          <w:b/>
          <w:bCs/>
          <w:color w:val="000000"/>
          <w:u w:val="single"/>
        </w:rPr>
        <w:t xml:space="preserve">What is it? </w:t>
      </w:r>
    </w:p>
    <w:p w:rsidR="00E45799" w:rsidRPr="00621D4C" w:rsidRDefault="00E45799" w:rsidP="00E45799">
      <w:pPr>
        <w:rPr>
          <w:rFonts w:ascii="Times" w:hAnsi="Times" w:cs="Times New Roman"/>
          <w:sz w:val="20"/>
          <w:szCs w:val="20"/>
        </w:rPr>
      </w:pPr>
      <w:r w:rsidRPr="00621D4C">
        <w:rPr>
          <w:rFonts w:ascii="Coming Soon" w:hAnsi="Coming Soon" w:cs="Times New Roman"/>
          <w:color w:val="000000"/>
          <w:sz w:val="23"/>
          <w:szCs w:val="23"/>
        </w:rPr>
        <w:t xml:space="preserve">Slip trailing is the process of applying a watered down clay body, known as slip, to a wet or leather hard project to create a raised pattern or design on ceramic work. </w:t>
      </w:r>
    </w:p>
    <w:p w:rsidR="00E45799" w:rsidRPr="00621D4C" w:rsidRDefault="00E45799" w:rsidP="00E45799">
      <w:pPr>
        <w:rPr>
          <w:rFonts w:ascii="Times" w:eastAsia="Times New Roman" w:hAnsi="Times" w:cs="Times New Roman"/>
          <w:sz w:val="20"/>
          <w:szCs w:val="20"/>
        </w:rPr>
      </w:pPr>
    </w:p>
    <w:p w:rsidR="00E45799" w:rsidRPr="00621D4C" w:rsidRDefault="00E45799" w:rsidP="00E45799">
      <w:pPr>
        <w:rPr>
          <w:rFonts w:ascii="Times" w:hAnsi="Times" w:cs="Times New Roman"/>
          <w:sz w:val="20"/>
          <w:szCs w:val="20"/>
        </w:rPr>
      </w:pPr>
      <w:r w:rsidRPr="00621D4C">
        <w:rPr>
          <w:rFonts w:ascii="Coming Soon" w:hAnsi="Coming Soon" w:cs="Times New Roman"/>
          <w:b/>
          <w:bCs/>
          <w:color w:val="000000"/>
          <w:u w:val="single"/>
        </w:rPr>
        <w:t>How do you do it?</w:t>
      </w:r>
    </w:p>
    <w:p w:rsidR="00E45799" w:rsidRPr="00621D4C" w:rsidRDefault="00E45799" w:rsidP="00E45799">
      <w:pPr>
        <w:rPr>
          <w:rFonts w:ascii="Times" w:hAnsi="Times" w:cs="Times New Roman"/>
          <w:sz w:val="20"/>
          <w:szCs w:val="20"/>
        </w:rPr>
      </w:pPr>
      <w:r w:rsidRPr="00621D4C">
        <w:rPr>
          <w:rFonts w:ascii="Coming Soon" w:hAnsi="Coming Soon" w:cs="Times New Roman"/>
          <w:color w:val="000000"/>
          <w:sz w:val="23"/>
          <w:szCs w:val="23"/>
        </w:rPr>
        <w:t xml:space="preserve">To begin, create a project with enough surface area to add a slip design to. Slip can be applied to projects in a variety of ways. You can use squeeze ketchup bottles (like you use for a picnic or </w:t>
      </w:r>
      <w:proofErr w:type="spellStart"/>
      <w:r w:rsidRPr="00621D4C">
        <w:rPr>
          <w:rFonts w:ascii="Coming Soon" w:hAnsi="Coming Soon" w:cs="Times New Roman"/>
          <w:color w:val="000000"/>
          <w:sz w:val="23"/>
          <w:szCs w:val="23"/>
        </w:rPr>
        <w:t>bbq</w:t>
      </w:r>
      <w:proofErr w:type="spellEnd"/>
      <w:r w:rsidRPr="00621D4C">
        <w:rPr>
          <w:rFonts w:ascii="Coming Soon" w:hAnsi="Coming Soon" w:cs="Times New Roman"/>
          <w:color w:val="000000"/>
          <w:sz w:val="23"/>
          <w:szCs w:val="23"/>
        </w:rPr>
        <w:t xml:space="preserve">) to create thick, heavy lines. To create a thinner line you may use small squeeze bottles with smaller tips (these can be purchased online for very cheap) </w:t>
      </w:r>
      <w:proofErr w:type="gramStart"/>
      <w:r w:rsidRPr="00621D4C">
        <w:rPr>
          <w:rFonts w:ascii="Coming Soon" w:hAnsi="Coming Soon" w:cs="Times New Roman"/>
          <w:color w:val="000000"/>
          <w:sz w:val="23"/>
          <w:szCs w:val="23"/>
        </w:rPr>
        <w:t>Be</w:t>
      </w:r>
      <w:proofErr w:type="gramEnd"/>
      <w:r w:rsidRPr="00621D4C">
        <w:rPr>
          <w:rFonts w:ascii="Coming Soon" w:hAnsi="Coming Soon" w:cs="Times New Roman"/>
          <w:color w:val="000000"/>
          <w:sz w:val="23"/>
          <w:szCs w:val="23"/>
        </w:rPr>
        <w:t xml:space="preserve"> sure that your nozzles are clean and that your slip is not too thick. </w:t>
      </w:r>
    </w:p>
    <w:p w:rsidR="00E45799" w:rsidRPr="00621D4C" w:rsidRDefault="00E45799" w:rsidP="00E45799">
      <w:pPr>
        <w:rPr>
          <w:rFonts w:ascii="Times" w:eastAsia="Times New Roman" w:hAnsi="Times" w:cs="Times New Roman"/>
          <w:sz w:val="20"/>
          <w:szCs w:val="20"/>
        </w:rPr>
      </w:pPr>
      <w:r>
        <w:rPr>
          <w:rFonts w:ascii="Coming Soon" w:hAnsi="Coming Soon" w:cs="Times New Roman"/>
          <w:b/>
          <w:bCs/>
          <w:noProof/>
          <w:color w:val="000000"/>
          <w:sz w:val="29"/>
          <w:szCs w:val="29"/>
        </w:rPr>
        <w:drawing>
          <wp:anchor distT="0" distB="0" distL="114300" distR="114300" simplePos="0" relativeHeight="251683840" behindDoc="0" locked="0" layoutInCell="1" allowOverlap="1" wp14:anchorId="09EE43B9" wp14:editId="14A8BA65">
            <wp:simplePos x="0" y="0"/>
            <wp:positionH relativeFrom="margin">
              <wp:align>left</wp:align>
            </wp:positionH>
            <wp:positionV relativeFrom="margin">
              <wp:posOffset>3429000</wp:posOffset>
            </wp:positionV>
            <wp:extent cx="800100" cy="560070"/>
            <wp:effectExtent l="0" t="0" r="0" b="0"/>
            <wp:wrapSquare wrapText="bothSides"/>
            <wp:docPr id="6" name="Picture 6" descr="HARAN-SACHAR-slip-trailing-3-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AN-SACHAR-slip-trailing-3-300x2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544" cy="5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799" w:rsidRPr="00621D4C" w:rsidRDefault="00E45799" w:rsidP="00E45799">
      <w:pPr>
        <w:rPr>
          <w:rFonts w:ascii="Times" w:hAnsi="Times" w:cs="Times New Roman"/>
          <w:sz w:val="20"/>
          <w:szCs w:val="20"/>
        </w:rPr>
      </w:pPr>
      <w:r w:rsidRPr="00621D4C">
        <w:rPr>
          <w:rFonts w:ascii="Coming Soon" w:hAnsi="Coming Soon" w:cs="Times New Roman"/>
          <w:color w:val="000000"/>
          <w:sz w:val="23"/>
          <w:szCs w:val="23"/>
        </w:rPr>
        <w:t>At the wet to leather hard stage, place the nozzle of your extrud</w:t>
      </w:r>
      <w:r>
        <w:rPr>
          <w:rFonts w:ascii="Coming Soon" w:hAnsi="Coming Soon" w:cs="Times New Roman"/>
          <w:color w:val="000000"/>
          <w:sz w:val="23"/>
          <w:szCs w:val="23"/>
        </w:rPr>
        <w:t xml:space="preserve">ing device against the surface </w:t>
      </w:r>
      <w:r w:rsidRPr="00621D4C">
        <w:rPr>
          <w:rFonts w:ascii="Coming Soon" w:hAnsi="Coming Soon" w:cs="Times New Roman"/>
          <w:color w:val="000000"/>
          <w:sz w:val="23"/>
          <w:szCs w:val="23"/>
        </w:rPr>
        <w:t xml:space="preserve">of your project and gently squeeze the slip out onto your project. Be sure that your slip is not too </w:t>
      </w:r>
      <w:proofErr w:type="gramStart"/>
      <w:r w:rsidRPr="00621D4C">
        <w:rPr>
          <w:rFonts w:ascii="Coming Soon" w:hAnsi="Coming Soon" w:cs="Times New Roman"/>
          <w:color w:val="000000"/>
          <w:sz w:val="23"/>
          <w:szCs w:val="23"/>
        </w:rPr>
        <w:t>runny,</w:t>
      </w:r>
      <w:proofErr w:type="gramEnd"/>
      <w:r w:rsidRPr="00621D4C">
        <w:rPr>
          <w:rFonts w:ascii="Coming Soon" w:hAnsi="Coming Soon" w:cs="Times New Roman"/>
          <w:color w:val="000000"/>
          <w:sz w:val="23"/>
          <w:szCs w:val="23"/>
        </w:rPr>
        <w:t xml:space="preserve"> it will drip if it is. (Pancake batter consistency is usually good) You can create intricate patterns and designs on the surface of your projects using slip. </w:t>
      </w:r>
    </w:p>
    <w:p w:rsidR="00E45799" w:rsidRPr="00621D4C" w:rsidRDefault="00E45799" w:rsidP="00E45799">
      <w:pPr>
        <w:rPr>
          <w:rFonts w:ascii="Times" w:eastAsia="Times New Roman" w:hAnsi="Times" w:cs="Times New Roman"/>
          <w:sz w:val="20"/>
          <w:szCs w:val="20"/>
        </w:rPr>
      </w:pPr>
    </w:p>
    <w:p w:rsidR="00E45799" w:rsidRPr="00621D4C" w:rsidRDefault="00E45799" w:rsidP="00E45799">
      <w:pPr>
        <w:rPr>
          <w:rFonts w:ascii="Times" w:hAnsi="Times" w:cs="Times New Roman"/>
          <w:sz w:val="20"/>
          <w:szCs w:val="20"/>
        </w:rPr>
      </w:pPr>
      <w:r w:rsidRPr="00621D4C">
        <w:rPr>
          <w:rFonts w:ascii="Coming Soon" w:hAnsi="Coming Soon" w:cs="Times New Roman"/>
          <w:b/>
          <w:bCs/>
          <w:color w:val="000000"/>
          <w:u w:val="single"/>
        </w:rPr>
        <w:t>Additions and Cool Things to Do!</w:t>
      </w:r>
    </w:p>
    <w:p w:rsidR="00E45799" w:rsidRPr="00621D4C" w:rsidRDefault="00E45799" w:rsidP="00E45799">
      <w:pPr>
        <w:rPr>
          <w:rFonts w:ascii="Times" w:hAnsi="Times" w:cs="Times New Roman"/>
          <w:sz w:val="20"/>
          <w:szCs w:val="20"/>
        </w:rPr>
      </w:pPr>
      <w:r w:rsidRPr="00621D4C">
        <w:rPr>
          <w:rFonts w:ascii="Coming Soon" w:hAnsi="Coming Soon" w:cs="Times New Roman"/>
          <w:color w:val="000000"/>
          <w:sz w:val="23"/>
          <w:szCs w:val="23"/>
        </w:rPr>
        <w:t xml:space="preserve">Add mason stains to your slip to create fun colors and more visual interest. </w:t>
      </w:r>
    </w:p>
    <w:p w:rsidR="00E45799" w:rsidRDefault="00E45799" w:rsidP="00E45799">
      <w:pPr>
        <w:rPr>
          <w:rFonts w:ascii="Coming Soon" w:hAnsi="Coming Soon" w:cs="Times New Roman" w:hint="eastAsia"/>
          <w:color w:val="000000"/>
          <w:sz w:val="23"/>
          <w:szCs w:val="23"/>
        </w:rPr>
      </w:pPr>
      <w:r>
        <w:rPr>
          <w:rFonts w:ascii="Coming Soon" w:hAnsi="Coming Soon" w:cs="Times New Roman"/>
          <w:noProof/>
          <w:color w:val="000000"/>
          <w:sz w:val="23"/>
          <w:szCs w:val="23"/>
        </w:rPr>
        <w:drawing>
          <wp:inline distT="0" distB="0" distL="0" distR="0" wp14:anchorId="28037249" wp14:editId="274419D6">
            <wp:extent cx="1371600" cy="1028126"/>
            <wp:effectExtent l="0" t="0" r="0" b="0"/>
            <wp:docPr id="7" name="Picture 7" descr="arge-mocha-and-caramel-swirl-tiki-bowl-with-blue--UDU2Ny0xMDUxNzguMzU5Mj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ge-mocha-and-caramel-swirl-tiki-bowl-with-blue--UDU2Ny0xMDUxNzguMzU5MjQ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2328" cy="1028672"/>
                    </a:xfrm>
                    <a:prstGeom prst="rect">
                      <a:avLst/>
                    </a:prstGeom>
                    <a:noFill/>
                    <a:ln>
                      <a:noFill/>
                    </a:ln>
                  </pic:spPr>
                </pic:pic>
              </a:graphicData>
            </a:graphic>
          </wp:inline>
        </w:drawing>
      </w:r>
      <w:r w:rsidRPr="00621D4C">
        <w:rPr>
          <w:rFonts w:ascii="Coming Soon" w:hAnsi="Coming Soon" w:cs="Times New Roman"/>
          <w:color w:val="000000"/>
          <w:sz w:val="23"/>
          <w:szCs w:val="23"/>
        </w:rPr>
        <w:t> </w:t>
      </w:r>
      <w:r>
        <w:rPr>
          <w:rFonts w:ascii="Coming Soon" w:hAnsi="Coming Soon" w:cs="Times New Roman"/>
          <w:noProof/>
          <w:color w:val="000000"/>
          <w:sz w:val="23"/>
          <w:szCs w:val="23"/>
        </w:rPr>
        <w:drawing>
          <wp:inline distT="0" distB="0" distL="0" distR="0" wp14:anchorId="7A9FECDF" wp14:editId="644F27D0">
            <wp:extent cx="1483977" cy="1052997"/>
            <wp:effectExtent l="0" t="0" r="0" b="0"/>
            <wp:docPr id="8" name="Picture 8" descr="urple-yellow-red-and-black-serving-bowl-with-slip--UDU2Ny0xMDUxNzguMzU4Nj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ple-yellow-red-and-black-serving-bowl-with-slip--UDU2Ny0xMDUxNzguMzU4Njg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4083" cy="1053072"/>
                    </a:xfrm>
                    <a:prstGeom prst="rect">
                      <a:avLst/>
                    </a:prstGeom>
                    <a:noFill/>
                    <a:ln>
                      <a:noFill/>
                    </a:ln>
                  </pic:spPr>
                </pic:pic>
              </a:graphicData>
            </a:graphic>
          </wp:inline>
        </w:drawing>
      </w:r>
      <w:r w:rsidRPr="00621D4C">
        <w:rPr>
          <w:rFonts w:ascii="Coming Soon" w:hAnsi="Coming Soon" w:cs="Times New Roman"/>
          <w:color w:val="000000"/>
          <w:sz w:val="23"/>
          <w:szCs w:val="23"/>
        </w:rPr>
        <w:t xml:space="preserve"> </w:t>
      </w:r>
      <w:r>
        <w:rPr>
          <w:rFonts w:ascii="Coming Soon" w:hAnsi="Coming Soon" w:cs="Times New Roman"/>
          <w:noProof/>
          <w:color w:val="000000"/>
          <w:sz w:val="23"/>
          <w:szCs w:val="23"/>
        </w:rPr>
        <w:drawing>
          <wp:inline distT="0" distB="0" distL="0" distR="0" wp14:anchorId="4BB739B1" wp14:editId="4F2D210E">
            <wp:extent cx="1534026" cy="1023443"/>
            <wp:effectExtent l="0" t="0" r="0" b="0"/>
            <wp:docPr id="9" name="Picture 9" descr="andlesmu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lesmug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653" cy="1023861"/>
                    </a:xfrm>
                    <a:prstGeom prst="rect">
                      <a:avLst/>
                    </a:prstGeom>
                    <a:noFill/>
                    <a:ln>
                      <a:noFill/>
                    </a:ln>
                  </pic:spPr>
                </pic:pic>
              </a:graphicData>
            </a:graphic>
          </wp:inline>
        </w:drawing>
      </w:r>
    </w:p>
    <w:p w:rsidR="00E45799" w:rsidRDefault="00E45799" w:rsidP="00E45799">
      <w:pPr>
        <w:rPr>
          <w:rFonts w:ascii="Coming Soon" w:hAnsi="Coming Soon" w:cs="Times New Roman" w:hint="eastAsia"/>
          <w:color w:val="000000"/>
          <w:sz w:val="23"/>
          <w:szCs w:val="23"/>
        </w:rPr>
      </w:pPr>
    </w:p>
    <w:p w:rsidR="00E45799" w:rsidRPr="00621D4C" w:rsidRDefault="00E45799" w:rsidP="00E45799">
      <w:pPr>
        <w:rPr>
          <w:rFonts w:ascii="Times" w:hAnsi="Times" w:cs="Times New Roman"/>
          <w:sz w:val="20"/>
          <w:szCs w:val="20"/>
        </w:rPr>
      </w:pPr>
    </w:p>
    <w:p w:rsidR="00E45799" w:rsidRPr="00621D4C" w:rsidRDefault="00E45799" w:rsidP="00E45799">
      <w:pPr>
        <w:rPr>
          <w:rFonts w:ascii="Times" w:hAnsi="Times" w:cs="Times New Roman"/>
          <w:sz w:val="20"/>
          <w:szCs w:val="20"/>
        </w:rPr>
      </w:pPr>
      <w:r w:rsidRPr="00621D4C">
        <w:rPr>
          <w:rFonts w:ascii="Coming Soon" w:hAnsi="Coming Soon" w:cs="Times New Roman"/>
          <w:color w:val="000000"/>
          <w:sz w:val="23"/>
          <w:szCs w:val="23"/>
        </w:rPr>
        <w:t xml:space="preserve">Band on the wheel using slip trailing and stains- </w:t>
      </w:r>
      <w:proofErr w:type="gramStart"/>
      <w:r w:rsidRPr="00621D4C">
        <w:rPr>
          <w:rFonts w:ascii="Coming Soon" w:hAnsi="Coming Soon" w:cs="Times New Roman"/>
          <w:color w:val="000000"/>
          <w:sz w:val="23"/>
          <w:szCs w:val="23"/>
        </w:rPr>
        <w:t>The</w:t>
      </w:r>
      <w:proofErr w:type="gramEnd"/>
      <w:r w:rsidRPr="00621D4C">
        <w:rPr>
          <w:rFonts w:ascii="Coming Soon" w:hAnsi="Coming Soon" w:cs="Times New Roman"/>
          <w:color w:val="000000"/>
          <w:sz w:val="23"/>
          <w:szCs w:val="23"/>
        </w:rPr>
        <w:t xml:space="preserve"> wheel rotation allows for straight lines and radial patterns to be made easily. </w:t>
      </w:r>
    </w:p>
    <w:p w:rsidR="00E45799" w:rsidRPr="00621D4C" w:rsidRDefault="00E45799" w:rsidP="00E45799">
      <w:pPr>
        <w:rPr>
          <w:rFonts w:ascii="Times" w:hAnsi="Times" w:cs="Times New Roman"/>
          <w:sz w:val="20"/>
          <w:szCs w:val="20"/>
        </w:rPr>
      </w:pPr>
    </w:p>
    <w:p w:rsidR="00E45799" w:rsidRPr="00621D4C" w:rsidRDefault="00E45799" w:rsidP="00E45799">
      <w:pPr>
        <w:rPr>
          <w:rFonts w:ascii="Times" w:eastAsia="Times New Roman" w:hAnsi="Times" w:cs="Times New Roman"/>
          <w:sz w:val="20"/>
          <w:szCs w:val="20"/>
        </w:rPr>
      </w:pPr>
      <w:r>
        <w:rPr>
          <w:rFonts w:ascii="Coming Soon" w:hAnsi="Coming Soon" w:cs="Times New Roman"/>
          <w:noProof/>
          <w:color w:val="000000"/>
        </w:rPr>
        <w:drawing>
          <wp:anchor distT="0" distB="0" distL="114300" distR="114300" simplePos="0" relativeHeight="251684864" behindDoc="0" locked="0" layoutInCell="1" allowOverlap="1" wp14:anchorId="1159E331" wp14:editId="406D7EC1">
            <wp:simplePos x="0" y="0"/>
            <wp:positionH relativeFrom="column">
              <wp:posOffset>3771900</wp:posOffset>
            </wp:positionH>
            <wp:positionV relativeFrom="paragraph">
              <wp:posOffset>93345</wp:posOffset>
            </wp:positionV>
            <wp:extent cx="1714500" cy="1227455"/>
            <wp:effectExtent l="0" t="0" r="12700" b="0"/>
            <wp:wrapNone/>
            <wp:docPr id="10" name="Picture 10" descr="liptrail4beginners_large1-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ptrail4beginners_large1-300x2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ng Soon" w:hAnsi="Coming Soon" w:cs="Times New Roman"/>
          <w:noProof/>
          <w:color w:val="000000"/>
        </w:rPr>
        <w:drawing>
          <wp:anchor distT="0" distB="0" distL="114300" distR="114300" simplePos="0" relativeHeight="251685888" behindDoc="0" locked="0" layoutInCell="1" allowOverlap="1" wp14:anchorId="43A4958B" wp14:editId="1C09D0C3">
            <wp:simplePos x="0" y="0"/>
            <wp:positionH relativeFrom="column">
              <wp:posOffset>2171700</wp:posOffset>
            </wp:positionH>
            <wp:positionV relativeFrom="paragraph">
              <wp:posOffset>93345</wp:posOffset>
            </wp:positionV>
            <wp:extent cx="1070610" cy="1070610"/>
            <wp:effectExtent l="0" t="0" r="0" b="0"/>
            <wp:wrapNone/>
            <wp:docPr id="11" name="Picture 11" descr="ecoratorslip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ratorsliptrail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ng Soon" w:hAnsi="Coming Soon" w:cs="Times New Roman"/>
          <w:noProof/>
          <w:color w:val="000000"/>
        </w:rPr>
        <w:drawing>
          <wp:anchor distT="0" distB="0" distL="114300" distR="114300" simplePos="0" relativeHeight="251686912" behindDoc="0" locked="0" layoutInCell="1" allowOverlap="1" wp14:anchorId="3F9A8575" wp14:editId="25FEB152">
            <wp:simplePos x="0" y="0"/>
            <wp:positionH relativeFrom="column">
              <wp:posOffset>342900</wp:posOffset>
            </wp:positionH>
            <wp:positionV relativeFrom="paragraph">
              <wp:posOffset>93345</wp:posOffset>
            </wp:positionV>
            <wp:extent cx="1266825" cy="1116965"/>
            <wp:effectExtent l="0" t="0" r="3175" b="635"/>
            <wp:wrapNone/>
            <wp:docPr id="12" name="Picture 12" descr="anet K-W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t K-W 3 sma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 w:rsidR="00E45799" w:rsidRDefault="00E45799" w:rsidP="00E45799">
      <w:pPr>
        <w:jc w:val="center"/>
        <w:rPr>
          <w:b/>
          <w:sz w:val="28"/>
          <w:szCs w:val="28"/>
          <w:u w:val="single"/>
        </w:rPr>
      </w:pPr>
    </w:p>
    <w:p w:rsidR="00E45799" w:rsidRPr="000B345E" w:rsidRDefault="00E45799" w:rsidP="00E45799">
      <w:pPr>
        <w:jc w:val="center"/>
        <w:rPr>
          <w:b/>
          <w:sz w:val="28"/>
          <w:szCs w:val="28"/>
          <w:u w:val="single"/>
        </w:rPr>
      </w:pPr>
      <w:r w:rsidRPr="000B345E">
        <w:rPr>
          <w:b/>
          <w:sz w:val="28"/>
          <w:szCs w:val="28"/>
          <w:u w:val="single"/>
        </w:rPr>
        <w:t>SPRAY GLAZE:</w:t>
      </w:r>
    </w:p>
    <w:p w:rsidR="00E45799" w:rsidRDefault="00E45799" w:rsidP="00E45799"/>
    <w:p w:rsidR="00E45799" w:rsidRDefault="00E45799" w:rsidP="00E45799">
      <w:r>
        <w:t xml:space="preserve">Spray glazing and under-glazing in 4 Easy Steps (2-4 coats) </w:t>
      </w:r>
    </w:p>
    <w:p w:rsidR="00E45799" w:rsidRDefault="00E45799" w:rsidP="00E45799"/>
    <w:p w:rsidR="00E45799" w:rsidRDefault="00E45799" w:rsidP="00E45799">
      <w:r>
        <w:t>• Step 1: Water glaze down and load (consistency should be like orange juice)</w:t>
      </w:r>
    </w:p>
    <w:p w:rsidR="00E45799" w:rsidRDefault="00E45799" w:rsidP="00E45799">
      <w:pPr>
        <w:pStyle w:val="ListParagraph"/>
        <w:numPr>
          <w:ilvl w:val="0"/>
          <w:numId w:val="6"/>
        </w:numPr>
        <w:ind w:left="1440"/>
      </w:pPr>
      <w:r>
        <w:t xml:space="preserve">Make sure no chunks because it will clog (use electric mixer to dissolve chunks, or glaze strainer to remove chunks) </w:t>
      </w:r>
    </w:p>
    <w:p w:rsidR="00E45799" w:rsidRDefault="00E45799" w:rsidP="00E45799">
      <w:r>
        <w:t>• Step 2: Find your desired air pressure by testing on a piece of cardboard inside your spray booth (you want relatively low air pressure)</w:t>
      </w:r>
    </w:p>
    <w:p w:rsidR="00E45799" w:rsidRDefault="00E45799" w:rsidP="00E45799">
      <w:pPr>
        <w:pStyle w:val="ListParagraph"/>
        <w:numPr>
          <w:ilvl w:val="0"/>
          <w:numId w:val="3"/>
        </w:numPr>
      </w:pPr>
      <w:r>
        <w:t>If it’s too high air pressure can knock project over</w:t>
      </w:r>
    </w:p>
    <w:p w:rsidR="00E45799" w:rsidRDefault="00E45799" w:rsidP="00E45799">
      <w:pPr>
        <w:pStyle w:val="ListParagraph"/>
        <w:numPr>
          <w:ilvl w:val="0"/>
          <w:numId w:val="3"/>
        </w:numPr>
      </w:pPr>
      <w:r>
        <w:t>Too much air pressure can also make the glaze spray too hard and not stick to the project, if it’s too low, nothing sprays out</w:t>
      </w:r>
    </w:p>
    <w:p w:rsidR="00E45799" w:rsidRDefault="00E45799" w:rsidP="00E45799">
      <w:r>
        <w:rPr>
          <w:b/>
          <w:noProof/>
          <w:sz w:val="28"/>
          <w:szCs w:val="28"/>
          <w:u w:val="single"/>
        </w:rPr>
        <w:drawing>
          <wp:anchor distT="0" distB="0" distL="114300" distR="114300" simplePos="0" relativeHeight="251689984" behindDoc="0" locked="0" layoutInCell="1" allowOverlap="1" wp14:anchorId="64219D1F" wp14:editId="78959A88">
            <wp:simplePos x="0" y="0"/>
            <wp:positionH relativeFrom="margin">
              <wp:posOffset>-457200</wp:posOffset>
            </wp:positionH>
            <wp:positionV relativeFrom="margin">
              <wp:posOffset>2514600</wp:posOffset>
            </wp:positionV>
            <wp:extent cx="3251200" cy="243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anchor>
        </w:drawing>
      </w:r>
    </w:p>
    <w:p w:rsidR="00E45799" w:rsidRDefault="00E45799" w:rsidP="00E45799">
      <w:r>
        <w:t>• Step 3: Use decorating wheel to spin project and apply thin even coats letting it dry in between</w:t>
      </w:r>
    </w:p>
    <w:p w:rsidR="00E45799" w:rsidRDefault="00E45799" w:rsidP="00E45799">
      <w:pPr>
        <w:pStyle w:val="ListParagraph"/>
        <w:numPr>
          <w:ilvl w:val="0"/>
          <w:numId w:val="4"/>
        </w:numPr>
      </w:pPr>
      <w:r>
        <w:t xml:space="preserve">Weighted decorating wheels keep the spin longer </w:t>
      </w:r>
    </w:p>
    <w:p w:rsidR="00E45799" w:rsidRDefault="00E45799" w:rsidP="00E45799">
      <w:pPr>
        <w:pStyle w:val="ListParagraph"/>
        <w:numPr>
          <w:ilvl w:val="0"/>
          <w:numId w:val="4"/>
        </w:numPr>
      </w:pPr>
      <w:r>
        <w:t>Its like spray-paint- if nozzle is too close or glaze goes on too thick, glaze will run</w:t>
      </w:r>
    </w:p>
    <w:p w:rsidR="00E45799" w:rsidRDefault="00E45799" w:rsidP="00E45799"/>
    <w:p w:rsidR="00E45799" w:rsidRDefault="00E45799" w:rsidP="00E45799">
      <w:r>
        <w:t xml:space="preserve">• Step 4: Switch glaze colors by cleaning out nozzle and refilling with new color. </w:t>
      </w:r>
    </w:p>
    <w:p w:rsidR="00E45799" w:rsidRDefault="00E45799" w:rsidP="00E45799">
      <w:pPr>
        <w:pStyle w:val="ListParagraph"/>
        <w:numPr>
          <w:ilvl w:val="0"/>
          <w:numId w:val="5"/>
        </w:numPr>
      </w:pPr>
      <w:r>
        <w:t>Clean nozzle by filling container with water and spraying out until only clear water sprays out</w:t>
      </w:r>
    </w:p>
    <w:p w:rsidR="00E45799" w:rsidRDefault="00E45799" w:rsidP="00E45799">
      <w:pPr>
        <w:pStyle w:val="ListParagraph"/>
        <w:numPr>
          <w:ilvl w:val="0"/>
          <w:numId w:val="5"/>
        </w:numPr>
      </w:pPr>
      <w:r>
        <w:t>Also clean out at nozzle at the end of each use so glaze doesn’t dry out inside nozzle and clog it</w:t>
      </w:r>
    </w:p>
    <w:p w:rsidR="00E45799" w:rsidRDefault="00E45799" w:rsidP="00E45799">
      <w:r>
        <w:rPr>
          <w:noProof/>
        </w:rPr>
        <w:drawing>
          <wp:anchor distT="0" distB="0" distL="114300" distR="114300" simplePos="0" relativeHeight="251691008" behindDoc="0" locked="0" layoutInCell="1" allowOverlap="1" wp14:anchorId="386C30A1" wp14:editId="29925FFD">
            <wp:simplePos x="0" y="0"/>
            <wp:positionH relativeFrom="column">
              <wp:posOffset>-571500</wp:posOffset>
            </wp:positionH>
            <wp:positionV relativeFrom="paragraph">
              <wp:posOffset>688340</wp:posOffset>
            </wp:positionV>
            <wp:extent cx="3250184" cy="232156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0184"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u w:val="single"/>
        </w:rPr>
        <w:drawing>
          <wp:anchor distT="0" distB="0" distL="114300" distR="114300" simplePos="0" relativeHeight="251688960" behindDoc="0" locked="0" layoutInCell="1" allowOverlap="1" wp14:anchorId="6F793C08" wp14:editId="1900F7EB">
            <wp:simplePos x="0" y="0"/>
            <wp:positionH relativeFrom="column">
              <wp:posOffset>3086100</wp:posOffset>
            </wp:positionH>
            <wp:positionV relativeFrom="paragraph">
              <wp:posOffset>1130935</wp:posOffset>
            </wp:positionV>
            <wp:extent cx="315722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72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45799" w:rsidRDefault="00E45799" w:rsidP="00E45799"/>
    <w:p w:rsidR="00E45799" w:rsidRPr="000B345E" w:rsidRDefault="00E45799" w:rsidP="00E45799">
      <w:pPr>
        <w:ind w:hanging="180"/>
        <w:rPr>
          <w:b/>
          <w:sz w:val="20"/>
          <w:szCs w:val="20"/>
          <w:u w:val="single"/>
        </w:rPr>
      </w:pPr>
      <w:r w:rsidRPr="000B345E">
        <w:rPr>
          <w:b/>
          <w:sz w:val="20"/>
          <w:szCs w:val="20"/>
          <w:u w:val="single"/>
        </w:rPr>
        <w:t>Most Supplies can be found at Harbor Freight (1-5)</w:t>
      </w:r>
    </w:p>
    <w:p w:rsidR="00E45799" w:rsidRPr="000B345E" w:rsidRDefault="00E45799" w:rsidP="00E45799">
      <w:pPr>
        <w:ind w:hanging="180"/>
        <w:rPr>
          <w:i/>
          <w:sz w:val="20"/>
          <w:szCs w:val="20"/>
        </w:rPr>
      </w:pPr>
      <w:r w:rsidRPr="000B345E">
        <w:rPr>
          <w:i/>
          <w:sz w:val="20"/>
          <w:szCs w:val="20"/>
        </w:rPr>
        <w:t xml:space="preserve">Harbor Freight Store Locations: </w:t>
      </w:r>
    </w:p>
    <w:p w:rsidR="00E45799" w:rsidRPr="000B345E" w:rsidRDefault="00E45799" w:rsidP="00E45799">
      <w:pPr>
        <w:ind w:hanging="180"/>
        <w:rPr>
          <w:sz w:val="20"/>
          <w:szCs w:val="20"/>
        </w:rPr>
      </w:pPr>
      <w:r w:rsidRPr="000B345E">
        <w:rPr>
          <w:sz w:val="20"/>
          <w:szCs w:val="20"/>
        </w:rPr>
        <w:t>Orem: 155 N. State St. Orem, UT 84057</w:t>
      </w:r>
    </w:p>
    <w:p w:rsidR="00E45799" w:rsidRPr="000B345E" w:rsidRDefault="00E45799" w:rsidP="00E45799">
      <w:pPr>
        <w:ind w:hanging="180"/>
        <w:rPr>
          <w:sz w:val="20"/>
          <w:szCs w:val="20"/>
        </w:rPr>
      </w:pPr>
      <w:r w:rsidRPr="000B345E">
        <w:rPr>
          <w:sz w:val="20"/>
          <w:szCs w:val="20"/>
        </w:rPr>
        <w:t xml:space="preserve">West Jordan: 7046 S Redwood Rd </w:t>
      </w:r>
      <w:proofErr w:type="spellStart"/>
      <w:r w:rsidRPr="000B345E">
        <w:rPr>
          <w:sz w:val="20"/>
          <w:szCs w:val="20"/>
        </w:rPr>
        <w:t>Ste</w:t>
      </w:r>
      <w:proofErr w:type="spellEnd"/>
      <w:r w:rsidRPr="000B345E">
        <w:rPr>
          <w:sz w:val="20"/>
          <w:szCs w:val="20"/>
        </w:rPr>
        <w:t xml:space="preserve"> B, West Jordan, UT 84115</w:t>
      </w:r>
    </w:p>
    <w:p w:rsidR="00E45799" w:rsidRPr="003419F3" w:rsidRDefault="00E45799" w:rsidP="00E45799">
      <w:pPr>
        <w:ind w:hanging="180"/>
        <w:rPr>
          <w:sz w:val="20"/>
          <w:szCs w:val="20"/>
        </w:rPr>
      </w:pPr>
      <w:r w:rsidRPr="000B345E">
        <w:rPr>
          <w:sz w:val="20"/>
          <w:szCs w:val="20"/>
        </w:rPr>
        <w:t>Salt Lake: 3470 S. State St, Salt Lake City, UT 84115</w:t>
      </w:r>
    </w:p>
    <w:p w:rsidR="00E45799" w:rsidRPr="000B345E" w:rsidRDefault="00E45799" w:rsidP="00E45799">
      <w:pPr>
        <w:ind w:hanging="180"/>
        <w:rPr>
          <w:sz w:val="22"/>
          <w:szCs w:val="22"/>
        </w:rPr>
      </w:pPr>
      <w:r w:rsidRPr="000B345E">
        <w:rPr>
          <w:sz w:val="22"/>
          <w:szCs w:val="22"/>
        </w:rPr>
        <w:t>1. Spray nozzle (like for spray paint) $19.99-$79.99</w:t>
      </w:r>
    </w:p>
    <w:p w:rsidR="00E45799" w:rsidRPr="000B345E" w:rsidRDefault="00E45799" w:rsidP="00E45799">
      <w:pPr>
        <w:ind w:hanging="180"/>
        <w:rPr>
          <w:sz w:val="22"/>
          <w:szCs w:val="22"/>
        </w:rPr>
      </w:pPr>
      <w:r w:rsidRPr="000B345E">
        <w:rPr>
          <w:sz w:val="22"/>
          <w:szCs w:val="22"/>
        </w:rPr>
        <w:t>http://www.harborfreight.com/catalogsearch/result?q=spray+nozzle</w:t>
      </w:r>
    </w:p>
    <w:p w:rsidR="00E45799" w:rsidRPr="000B345E" w:rsidRDefault="00E45799" w:rsidP="00E45799">
      <w:pPr>
        <w:ind w:hanging="180"/>
        <w:rPr>
          <w:sz w:val="22"/>
          <w:szCs w:val="22"/>
        </w:rPr>
      </w:pPr>
      <w:r w:rsidRPr="000B345E">
        <w:rPr>
          <w:sz w:val="22"/>
          <w:szCs w:val="22"/>
        </w:rPr>
        <w:t>2. Portable air tank $25.99 5 (gal) / $35.99 (11 gal)</w:t>
      </w:r>
    </w:p>
    <w:p w:rsidR="00E45799" w:rsidRPr="000B345E" w:rsidRDefault="00E45799" w:rsidP="00E45799">
      <w:pPr>
        <w:ind w:hanging="180"/>
        <w:rPr>
          <w:sz w:val="22"/>
          <w:szCs w:val="22"/>
        </w:rPr>
      </w:pPr>
      <w:r w:rsidRPr="000B345E">
        <w:rPr>
          <w:sz w:val="22"/>
          <w:szCs w:val="22"/>
        </w:rPr>
        <w:t>http://www.harborfreight.com/catalogsearch/result</w:t>
      </w:r>
      <w:proofErr w:type="gramStart"/>
      <w:r w:rsidRPr="000B345E">
        <w:rPr>
          <w:sz w:val="22"/>
          <w:szCs w:val="22"/>
        </w:rPr>
        <w:t>?q</w:t>
      </w:r>
      <w:proofErr w:type="gramEnd"/>
      <w:r w:rsidRPr="000B345E">
        <w:rPr>
          <w:sz w:val="22"/>
          <w:szCs w:val="22"/>
        </w:rPr>
        <w:t>=compressed+air+tank</w:t>
      </w:r>
    </w:p>
    <w:p w:rsidR="00E45799" w:rsidRPr="000B345E" w:rsidRDefault="00E45799" w:rsidP="00E45799">
      <w:pPr>
        <w:ind w:hanging="180"/>
        <w:rPr>
          <w:sz w:val="22"/>
          <w:szCs w:val="22"/>
        </w:rPr>
      </w:pPr>
      <w:r w:rsidRPr="000B345E">
        <w:rPr>
          <w:sz w:val="22"/>
          <w:szCs w:val="22"/>
        </w:rPr>
        <w:t>3. Air Hose $7.99 - $49.99 (depending on length)</w:t>
      </w:r>
    </w:p>
    <w:p w:rsidR="00E45799" w:rsidRPr="000B345E" w:rsidRDefault="00E45799" w:rsidP="00E45799">
      <w:pPr>
        <w:ind w:hanging="180"/>
        <w:rPr>
          <w:sz w:val="22"/>
          <w:szCs w:val="22"/>
        </w:rPr>
      </w:pPr>
      <w:r w:rsidRPr="000B345E">
        <w:rPr>
          <w:sz w:val="22"/>
          <w:szCs w:val="22"/>
        </w:rPr>
        <w:t>http://www.harborfreight.com/catalogsearch/result?q=air+hose</w:t>
      </w:r>
    </w:p>
    <w:p w:rsidR="00E45799" w:rsidRPr="000B345E" w:rsidRDefault="00E45799" w:rsidP="00E45799">
      <w:pPr>
        <w:ind w:hanging="180"/>
        <w:rPr>
          <w:sz w:val="22"/>
          <w:szCs w:val="22"/>
        </w:rPr>
      </w:pPr>
      <w:r w:rsidRPr="000B345E">
        <w:rPr>
          <w:sz w:val="22"/>
          <w:szCs w:val="22"/>
        </w:rPr>
        <w:t>4. Coupler $2.99</w:t>
      </w:r>
    </w:p>
    <w:p w:rsidR="00E45799" w:rsidRPr="000B345E" w:rsidRDefault="00E45799" w:rsidP="00E45799">
      <w:pPr>
        <w:ind w:hanging="180"/>
        <w:rPr>
          <w:sz w:val="22"/>
          <w:szCs w:val="22"/>
        </w:rPr>
      </w:pPr>
      <w:r w:rsidRPr="000B345E">
        <w:rPr>
          <w:sz w:val="22"/>
          <w:szCs w:val="22"/>
        </w:rPr>
        <w:t>http://www.harborfreight.com/catalogsearch/result?q=coupler</w:t>
      </w:r>
    </w:p>
    <w:p w:rsidR="00E45799" w:rsidRPr="000B345E" w:rsidRDefault="00E45799" w:rsidP="00E45799">
      <w:pPr>
        <w:ind w:hanging="180"/>
        <w:rPr>
          <w:sz w:val="22"/>
          <w:szCs w:val="22"/>
        </w:rPr>
      </w:pPr>
      <w:r w:rsidRPr="000B345E">
        <w:rPr>
          <w:sz w:val="22"/>
          <w:szCs w:val="22"/>
        </w:rPr>
        <w:t>5. Respirator (for dust) $1.29 - $23.99</w:t>
      </w:r>
    </w:p>
    <w:p w:rsidR="00E45799" w:rsidRPr="000B345E" w:rsidRDefault="00E45799" w:rsidP="00E45799">
      <w:pPr>
        <w:ind w:hanging="180"/>
        <w:rPr>
          <w:sz w:val="22"/>
          <w:szCs w:val="22"/>
        </w:rPr>
      </w:pPr>
      <w:r w:rsidRPr="000B345E">
        <w:rPr>
          <w:sz w:val="22"/>
          <w:szCs w:val="22"/>
        </w:rPr>
        <w:t>http://www.harborfreight.com/catalogsearch/result?q=respirator</w:t>
      </w:r>
    </w:p>
    <w:p w:rsidR="00E45799" w:rsidRPr="000B345E" w:rsidRDefault="00E45799" w:rsidP="00E45799">
      <w:pPr>
        <w:ind w:hanging="180"/>
        <w:rPr>
          <w:sz w:val="22"/>
          <w:szCs w:val="22"/>
        </w:rPr>
      </w:pPr>
      <w:r w:rsidRPr="000B345E">
        <w:rPr>
          <w:sz w:val="22"/>
          <w:szCs w:val="22"/>
        </w:rPr>
        <w:t>6. Spray booth</w:t>
      </w:r>
    </w:p>
    <w:p w:rsidR="00E45799" w:rsidRPr="000B345E" w:rsidRDefault="00E45799" w:rsidP="00E45799">
      <w:pPr>
        <w:ind w:hanging="180"/>
        <w:rPr>
          <w:sz w:val="22"/>
          <w:szCs w:val="22"/>
        </w:rPr>
      </w:pPr>
      <w:r w:rsidRPr="000B345E">
        <w:rPr>
          <w:sz w:val="22"/>
          <w:szCs w:val="22"/>
        </w:rPr>
        <w:t>7. Weighted decorating wheels</w:t>
      </w:r>
    </w:p>
    <w:p w:rsidR="00E45799" w:rsidRPr="000B345E" w:rsidRDefault="00E45799" w:rsidP="00E45799">
      <w:pPr>
        <w:ind w:hanging="180"/>
        <w:rPr>
          <w:sz w:val="22"/>
          <w:szCs w:val="22"/>
        </w:rPr>
      </w:pPr>
      <w:proofErr w:type="spellStart"/>
      <w:r w:rsidRPr="000B345E">
        <w:rPr>
          <w:sz w:val="22"/>
          <w:szCs w:val="22"/>
        </w:rPr>
        <w:t>Blick</w:t>
      </w:r>
      <w:proofErr w:type="spellEnd"/>
      <w:r w:rsidRPr="000B345E">
        <w:rPr>
          <w:sz w:val="22"/>
          <w:szCs w:val="22"/>
        </w:rPr>
        <w:t xml:space="preserve"> $28.95 http://www.dickblick.com/products/amaco-no-5-decorating-wheel/</w:t>
      </w:r>
    </w:p>
    <w:p w:rsidR="00E45799" w:rsidRPr="000B345E" w:rsidRDefault="00E45799" w:rsidP="00E45799">
      <w:pPr>
        <w:ind w:hanging="180"/>
        <w:rPr>
          <w:sz w:val="22"/>
          <w:szCs w:val="22"/>
        </w:rPr>
      </w:pPr>
      <w:proofErr w:type="spellStart"/>
      <w:r w:rsidRPr="000B345E">
        <w:rPr>
          <w:sz w:val="22"/>
          <w:szCs w:val="22"/>
        </w:rPr>
        <w:t>Amaco</w:t>
      </w:r>
      <w:proofErr w:type="spellEnd"/>
      <w:r w:rsidRPr="000B345E">
        <w:rPr>
          <w:sz w:val="22"/>
          <w:szCs w:val="22"/>
        </w:rPr>
        <w:t xml:space="preserve"> $31.95 http://www.amaco.com/shop/product-549-decorating-wheel-no-5.html</w:t>
      </w:r>
    </w:p>
    <w:p w:rsidR="00E45799" w:rsidRPr="000B345E" w:rsidRDefault="00E45799" w:rsidP="00E45799">
      <w:pPr>
        <w:ind w:hanging="180"/>
        <w:rPr>
          <w:sz w:val="22"/>
          <w:szCs w:val="22"/>
        </w:rPr>
      </w:pPr>
      <w:r w:rsidRPr="000B345E">
        <w:rPr>
          <w:sz w:val="22"/>
          <w:szCs w:val="22"/>
        </w:rPr>
        <w:t xml:space="preserve">Brickyard </w:t>
      </w:r>
      <w:proofErr w:type="gramStart"/>
      <w:r w:rsidRPr="000B345E">
        <w:rPr>
          <w:sz w:val="22"/>
          <w:szCs w:val="22"/>
        </w:rPr>
        <w:t>$21.49 - $190.00 http://www.brickyardceramics.com/acatalog/Decorating_Wheels.html</w:t>
      </w:r>
      <w:proofErr w:type="gramEnd"/>
    </w:p>
    <w:p w:rsidR="00E45799" w:rsidRDefault="00E45799" w:rsidP="00E45799"/>
    <w:p w:rsidR="00E45799" w:rsidRDefault="00E45799">
      <w:r>
        <w:br w:type="page"/>
      </w:r>
    </w:p>
    <w:p w:rsidR="00E45799" w:rsidRDefault="00E45799" w:rsidP="00E45799">
      <w:pPr>
        <w:jc w:val="center"/>
        <w:rPr>
          <w:sz w:val="44"/>
          <w:szCs w:val="44"/>
          <w:u w:val="single"/>
        </w:rPr>
      </w:pPr>
      <w:r>
        <w:rPr>
          <w:sz w:val="44"/>
          <w:szCs w:val="44"/>
          <w:u w:val="single"/>
        </w:rPr>
        <w:t>TRADITIONAL GLAZING</w:t>
      </w:r>
    </w:p>
    <w:p w:rsidR="00E45799" w:rsidRPr="000543DA" w:rsidRDefault="00E45799" w:rsidP="00E45799">
      <w:pPr>
        <w:jc w:val="center"/>
        <w:rPr>
          <w:sz w:val="44"/>
          <w:szCs w:val="44"/>
          <w:u w:val="single"/>
        </w:rPr>
      </w:pPr>
    </w:p>
    <w:p w:rsidR="00E45799" w:rsidRPr="000543DA" w:rsidRDefault="00E45799" w:rsidP="00E45799">
      <w:pPr>
        <w:rPr>
          <w:sz w:val="32"/>
          <w:szCs w:val="32"/>
        </w:rPr>
      </w:pPr>
      <w:r w:rsidRPr="000543DA">
        <w:rPr>
          <w:sz w:val="32"/>
          <w:szCs w:val="32"/>
        </w:rPr>
        <w:t>There are 3 types of glaze</w:t>
      </w:r>
      <w:r>
        <w:rPr>
          <w:sz w:val="32"/>
          <w:szCs w:val="32"/>
        </w:rPr>
        <w:t xml:space="preserve"> that we will be using</w:t>
      </w:r>
      <w:r w:rsidRPr="000543DA">
        <w:rPr>
          <w:sz w:val="32"/>
          <w:szCs w:val="32"/>
        </w:rPr>
        <w:t>: UNDERGLAZE</w:t>
      </w:r>
      <w:r>
        <w:rPr>
          <w:sz w:val="32"/>
          <w:szCs w:val="32"/>
        </w:rPr>
        <w:t xml:space="preserve"> (colored slip)</w:t>
      </w:r>
      <w:r w:rsidRPr="000543DA">
        <w:rPr>
          <w:sz w:val="32"/>
          <w:szCs w:val="32"/>
        </w:rPr>
        <w:t xml:space="preserve">, </w:t>
      </w:r>
      <w:r>
        <w:rPr>
          <w:sz w:val="32"/>
          <w:szCs w:val="32"/>
        </w:rPr>
        <w:t xml:space="preserve">REGULAR </w:t>
      </w:r>
      <w:r w:rsidRPr="000543DA">
        <w:rPr>
          <w:sz w:val="32"/>
          <w:szCs w:val="32"/>
        </w:rPr>
        <w:t>GLAZE, and DIP GLAZE</w:t>
      </w:r>
    </w:p>
    <w:p w:rsidR="00E45799" w:rsidRPr="000543DA" w:rsidRDefault="00E45799" w:rsidP="00E45799">
      <w:pPr>
        <w:rPr>
          <w:sz w:val="32"/>
          <w:szCs w:val="32"/>
        </w:rPr>
      </w:pPr>
    </w:p>
    <w:p w:rsidR="00E45799" w:rsidRPr="000543DA" w:rsidRDefault="00E45799" w:rsidP="00E45799">
      <w:pPr>
        <w:rPr>
          <w:sz w:val="32"/>
          <w:szCs w:val="32"/>
          <w:u w:val="single"/>
        </w:rPr>
      </w:pPr>
      <w:r w:rsidRPr="000543DA">
        <w:rPr>
          <w:sz w:val="32"/>
          <w:szCs w:val="32"/>
          <w:u w:val="single"/>
        </w:rPr>
        <w:t>LOW-FIRE:</w:t>
      </w:r>
    </w:p>
    <w:p w:rsidR="00E45799" w:rsidRPr="000543DA" w:rsidRDefault="00E45799" w:rsidP="00E45799">
      <w:pPr>
        <w:rPr>
          <w:sz w:val="32"/>
          <w:szCs w:val="32"/>
        </w:rPr>
      </w:pPr>
      <w:proofErr w:type="spellStart"/>
      <w:r w:rsidRPr="000543DA">
        <w:rPr>
          <w:sz w:val="32"/>
          <w:szCs w:val="32"/>
          <w:u w:val="single"/>
        </w:rPr>
        <w:t>Underglaze</w:t>
      </w:r>
      <w:proofErr w:type="spellEnd"/>
      <w:r w:rsidRPr="000543DA">
        <w:rPr>
          <w:sz w:val="32"/>
          <w:szCs w:val="32"/>
        </w:rPr>
        <w:t xml:space="preserve">: Can go on </w:t>
      </w:r>
      <w:proofErr w:type="spellStart"/>
      <w:r w:rsidRPr="000543DA">
        <w:rPr>
          <w:sz w:val="32"/>
          <w:szCs w:val="32"/>
        </w:rPr>
        <w:t>Bisqueware</w:t>
      </w:r>
      <w:proofErr w:type="spellEnd"/>
      <w:r w:rsidRPr="000543DA">
        <w:rPr>
          <w:sz w:val="32"/>
          <w:szCs w:val="32"/>
        </w:rPr>
        <w:t xml:space="preserve"> and </w:t>
      </w:r>
      <w:proofErr w:type="spellStart"/>
      <w:r w:rsidRPr="000543DA">
        <w:rPr>
          <w:sz w:val="32"/>
          <w:szCs w:val="32"/>
        </w:rPr>
        <w:t>Greenware</w:t>
      </w:r>
      <w:proofErr w:type="spellEnd"/>
      <w:r w:rsidRPr="000543DA">
        <w:rPr>
          <w:sz w:val="32"/>
          <w:szCs w:val="32"/>
        </w:rPr>
        <w:t xml:space="preserve">.  </w:t>
      </w:r>
      <w:proofErr w:type="spellStart"/>
      <w:r w:rsidRPr="000543DA">
        <w:rPr>
          <w:sz w:val="32"/>
          <w:szCs w:val="32"/>
        </w:rPr>
        <w:t>Underglaze</w:t>
      </w:r>
      <w:proofErr w:type="spellEnd"/>
      <w:r w:rsidRPr="000543DA">
        <w:rPr>
          <w:sz w:val="32"/>
          <w:szCs w:val="32"/>
        </w:rPr>
        <w:t xml:space="preserve"> is a colored slip so it</w:t>
      </w:r>
      <w:r>
        <w:rPr>
          <w:sz w:val="32"/>
          <w:szCs w:val="32"/>
        </w:rPr>
        <w:t xml:space="preserve"> shrinks with the clay during </w:t>
      </w:r>
      <w:proofErr w:type="gramStart"/>
      <w:r>
        <w:rPr>
          <w:sz w:val="32"/>
          <w:szCs w:val="32"/>
        </w:rPr>
        <w:t xml:space="preserve">a </w:t>
      </w:r>
      <w:r w:rsidRPr="000543DA">
        <w:rPr>
          <w:sz w:val="32"/>
          <w:szCs w:val="32"/>
        </w:rPr>
        <w:t>bisque</w:t>
      </w:r>
      <w:proofErr w:type="gramEnd"/>
      <w:r w:rsidRPr="000543DA">
        <w:rPr>
          <w:sz w:val="32"/>
          <w:szCs w:val="32"/>
        </w:rPr>
        <w:t xml:space="preserve"> firing. </w:t>
      </w:r>
    </w:p>
    <w:p w:rsidR="00E45799" w:rsidRPr="000543DA" w:rsidRDefault="00E45799" w:rsidP="00E45799">
      <w:pPr>
        <w:rPr>
          <w:sz w:val="32"/>
          <w:szCs w:val="32"/>
        </w:rPr>
      </w:pPr>
    </w:p>
    <w:p w:rsidR="00E45799" w:rsidRPr="000543DA" w:rsidRDefault="00E45799" w:rsidP="00E45799">
      <w:pPr>
        <w:rPr>
          <w:sz w:val="32"/>
          <w:szCs w:val="32"/>
        </w:rPr>
      </w:pPr>
      <w:r>
        <w:rPr>
          <w:sz w:val="32"/>
          <w:szCs w:val="32"/>
          <w:u w:val="single"/>
        </w:rPr>
        <w:t xml:space="preserve">Low Fire </w:t>
      </w:r>
      <w:r w:rsidRPr="000543DA">
        <w:rPr>
          <w:sz w:val="32"/>
          <w:szCs w:val="32"/>
          <w:u w:val="single"/>
        </w:rPr>
        <w:t>glaze</w:t>
      </w:r>
      <w:r w:rsidRPr="000543DA">
        <w:rPr>
          <w:sz w:val="32"/>
          <w:szCs w:val="32"/>
        </w:rPr>
        <w:t xml:space="preserve">: Short fat bottles. Can ONLY go on </w:t>
      </w:r>
      <w:proofErr w:type="spellStart"/>
      <w:r w:rsidRPr="000543DA">
        <w:rPr>
          <w:sz w:val="32"/>
          <w:szCs w:val="32"/>
        </w:rPr>
        <w:t>Bisquew</w:t>
      </w:r>
      <w:r>
        <w:rPr>
          <w:sz w:val="32"/>
          <w:szCs w:val="32"/>
        </w:rPr>
        <w:t>are</w:t>
      </w:r>
      <w:proofErr w:type="spellEnd"/>
      <w:r>
        <w:rPr>
          <w:sz w:val="32"/>
          <w:szCs w:val="32"/>
        </w:rPr>
        <w:t xml:space="preserve">. This glaze needs at least 3 coats. </w:t>
      </w:r>
      <w:r w:rsidRPr="000543DA">
        <w:rPr>
          <w:sz w:val="32"/>
          <w:szCs w:val="32"/>
        </w:rPr>
        <w:t xml:space="preserve"> </w:t>
      </w:r>
    </w:p>
    <w:p w:rsidR="00E45799" w:rsidRPr="000543DA" w:rsidRDefault="00E45799" w:rsidP="00E45799">
      <w:pPr>
        <w:rPr>
          <w:sz w:val="32"/>
          <w:szCs w:val="32"/>
        </w:rPr>
      </w:pPr>
    </w:p>
    <w:p w:rsidR="00E45799" w:rsidRDefault="00E45799" w:rsidP="00E45799">
      <w:pPr>
        <w:rPr>
          <w:sz w:val="32"/>
          <w:szCs w:val="32"/>
        </w:rPr>
      </w:pPr>
      <w:r>
        <w:rPr>
          <w:sz w:val="32"/>
          <w:szCs w:val="32"/>
        </w:rPr>
        <w:t>Directions:</w:t>
      </w:r>
    </w:p>
    <w:p w:rsidR="00E45799" w:rsidRDefault="00E45799" w:rsidP="00E45799">
      <w:pPr>
        <w:rPr>
          <w:sz w:val="32"/>
          <w:szCs w:val="32"/>
        </w:rPr>
      </w:pPr>
      <w:r>
        <w:rPr>
          <w:sz w:val="32"/>
          <w:szCs w:val="32"/>
        </w:rPr>
        <w:t>1. With t</w:t>
      </w:r>
      <w:r w:rsidRPr="000543DA">
        <w:rPr>
          <w:sz w:val="32"/>
          <w:szCs w:val="32"/>
        </w:rPr>
        <w:t xml:space="preserve">hese bottles, make sure the cap is on correctly, </w:t>
      </w:r>
      <w:proofErr w:type="gramStart"/>
      <w:r w:rsidRPr="000543DA">
        <w:rPr>
          <w:sz w:val="32"/>
          <w:szCs w:val="32"/>
        </w:rPr>
        <w:t>then</w:t>
      </w:r>
      <w:proofErr w:type="gramEnd"/>
      <w:r w:rsidRPr="000543DA">
        <w:rPr>
          <w:sz w:val="32"/>
          <w:szCs w:val="32"/>
        </w:rPr>
        <w:t xml:space="preserve"> shake the bottles. If you can’t get the bottle open run it under hot water for about a minute.</w:t>
      </w:r>
    </w:p>
    <w:p w:rsidR="00E45799" w:rsidRDefault="00E45799" w:rsidP="00E45799">
      <w:pPr>
        <w:rPr>
          <w:sz w:val="32"/>
          <w:szCs w:val="32"/>
        </w:rPr>
      </w:pPr>
      <w:r>
        <w:rPr>
          <w:sz w:val="32"/>
          <w:szCs w:val="32"/>
        </w:rPr>
        <w:t>2. Only use 2-3 colors at a time. Make sure that each color is separated by at least 2 wells in the palette.</w:t>
      </w:r>
    </w:p>
    <w:p w:rsidR="00E45799" w:rsidRDefault="00E45799" w:rsidP="00E45799">
      <w:pPr>
        <w:rPr>
          <w:sz w:val="32"/>
          <w:szCs w:val="32"/>
        </w:rPr>
      </w:pPr>
      <w:r>
        <w:rPr>
          <w:sz w:val="32"/>
          <w:szCs w:val="32"/>
        </w:rPr>
        <w:t>3. Write your specific colors that you use down on your sketchbook notes. A lot of colors look the same.</w:t>
      </w:r>
    </w:p>
    <w:p w:rsidR="00E45799" w:rsidRDefault="00E45799" w:rsidP="00E45799">
      <w:pPr>
        <w:rPr>
          <w:sz w:val="32"/>
          <w:szCs w:val="32"/>
        </w:rPr>
      </w:pPr>
      <w:r>
        <w:rPr>
          <w:sz w:val="32"/>
          <w:szCs w:val="32"/>
        </w:rPr>
        <w:t>4. Paint 2 -3 layers, but in a systematic approach. As in, finish painting 1 entire layer before you start the second coat or you won’t be able to tell where you left off.</w:t>
      </w:r>
    </w:p>
    <w:p w:rsidR="00E45799" w:rsidRDefault="00E45799" w:rsidP="00E45799">
      <w:pPr>
        <w:rPr>
          <w:sz w:val="32"/>
          <w:szCs w:val="32"/>
        </w:rPr>
      </w:pPr>
      <w:r>
        <w:rPr>
          <w:sz w:val="32"/>
          <w:szCs w:val="32"/>
        </w:rPr>
        <w:t>5. Don’t paint the bottom; anywhere on the project where it touches the table when you put it down should not be painted.</w:t>
      </w:r>
    </w:p>
    <w:p w:rsidR="00E45799" w:rsidRDefault="00E45799" w:rsidP="00E45799">
      <w:pPr>
        <w:rPr>
          <w:sz w:val="32"/>
          <w:szCs w:val="32"/>
        </w:rPr>
      </w:pPr>
      <w:r>
        <w:rPr>
          <w:sz w:val="32"/>
          <w:szCs w:val="32"/>
        </w:rPr>
        <w:t>6. Don’t paint on the canvas, move the corner up so as to not get glaze on it.</w:t>
      </w:r>
    </w:p>
    <w:p w:rsidR="00E45799" w:rsidRPr="000543DA" w:rsidRDefault="00E45799" w:rsidP="00E45799">
      <w:pPr>
        <w:rPr>
          <w:sz w:val="32"/>
          <w:szCs w:val="32"/>
        </w:rPr>
      </w:pPr>
      <w:r>
        <w:rPr>
          <w:sz w:val="32"/>
          <w:szCs w:val="32"/>
        </w:rPr>
        <w:t xml:space="preserve">7. Clean-up: All excess </w:t>
      </w:r>
      <w:proofErr w:type="gramStart"/>
      <w:r>
        <w:rPr>
          <w:sz w:val="32"/>
          <w:szCs w:val="32"/>
        </w:rPr>
        <w:t>glaze</w:t>
      </w:r>
      <w:proofErr w:type="gramEnd"/>
      <w:r>
        <w:rPr>
          <w:sz w:val="32"/>
          <w:szCs w:val="32"/>
        </w:rPr>
        <w:t xml:space="preserve"> gets poured back into the bottle. </w:t>
      </w:r>
      <w:proofErr w:type="gramStart"/>
      <w:r>
        <w:rPr>
          <w:sz w:val="32"/>
          <w:szCs w:val="32"/>
        </w:rPr>
        <w:t>This is the most expensive part of ceramics</w:t>
      </w:r>
      <w:proofErr w:type="gramEnd"/>
      <w:r>
        <w:rPr>
          <w:sz w:val="32"/>
          <w:szCs w:val="32"/>
        </w:rPr>
        <w:t xml:space="preserve">, </w:t>
      </w:r>
      <w:proofErr w:type="gramStart"/>
      <w:r>
        <w:rPr>
          <w:sz w:val="32"/>
          <w:szCs w:val="32"/>
        </w:rPr>
        <w:t>we don’t want to waste</w:t>
      </w:r>
      <w:proofErr w:type="gramEnd"/>
      <w:r>
        <w:rPr>
          <w:sz w:val="32"/>
          <w:szCs w:val="32"/>
        </w:rPr>
        <w:t>.</w:t>
      </w:r>
    </w:p>
    <w:p w:rsidR="00E45799" w:rsidRDefault="00E45799" w:rsidP="00E45799">
      <w:pPr>
        <w:rPr>
          <w:sz w:val="32"/>
          <w:szCs w:val="32"/>
          <w:u w:val="single"/>
        </w:rPr>
      </w:pPr>
    </w:p>
    <w:p w:rsidR="00E45799" w:rsidRDefault="00E45799" w:rsidP="00E45799">
      <w:pPr>
        <w:rPr>
          <w:sz w:val="32"/>
          <w:szCs w:val="32"/>
          <w:u w:val="single"/>
        </w:rPr>
      </w:pPr>
    </w:p>
    <w:p w:rsidR="00E45799" w:rsidRPr="000543DA" w:rsidRDefault="00E45799" w:rsidP="00E45799">
      <w:pPr>
        <w:rPr>
          <w:sz w:val="32"/>
          <w:szCs w:val="32"/>
          <w:u w:val="single"/>
        </w:rPr>
      </w:pPr>
      <w:r w:rsidRPr="000543DA">
        <w:rPr>
          <w:sz w:val="32"/>
          <w:szCs w:val="32"/>
          <w:u w:val="single"/>
        </w:rPr>
        <w:t xml:space="preserve">HIGH FIRE: </w:t>
      </w:r>
    </w:p>
    <w:p w:rsidR="00E45799" w:rsidRDefault="00E45799" w:rsidP="00E45799">
      <w:pPr>
        <w:rPr>
          <w:sz w:val="32"/>
          <w:szCs w:val="32"/>
        </w:rPr>
      </w:pPr>
      <w:r w:rsidRPr="000543DA">
        <w:rPr>
          <w:sz w:val="32"/>
          <w:szCs w:val="32"/>
          <w:u w:val="single"/>
        </w:rPr>
        <w:t>Dip Glaze:</w:t>
      </w:r>
      <w:r w:rsidRPr="000543DA">
        <w:rPr>
          <w:sz w:val="32"/>
          <w:szCs w:val="32"/>
        </w:rPr>
        <w:t xml:space="preserve"> 5 gallon buckets; can only go on </w:t>
      </w:r>
      <w:proofErr w:type="spellStart"/>
      <w:r w:rsidRPr="000543DA">
        <w:rPr>
          <w:sz w:val="32"/>
          <w:szCs w:val="32"/>
        </w:rPr>
        <w:t>Bisqueware</w:t>
      </w:r>
      <w:proofErr w:type="spellEnd"/>
      <w:r w:rsidRPr="000543DA">
        <w:rPr>
          <w:sz w:val="32"/>
          <w:szCs w:val="32"/>
        </w:rPr>
        <w:t xml:space="preserve">. </w:t>
      </w:r>
    </w:p>
    <w:p w:rsidR="00E45799" w:rsidRDefault="00E45799" w:rsidP="00E45799">
      <w:pPr>
        <w:rPr>
          <w:sz w:val="32"/>
          <w:szCs w:val="32"/>
        </w:rPr>
      </w:pPr>
    </w:p>
    <w:p w:rsidR="00E45799" w:rsidRPr="000543DA" w:rsidRDefault="00E45799" w:rsidP="00E45799">
      <w:pPr>
        <w:pStyle w:val="ListParagraph"/>
        <w:numPr>
          <w:ilvl w:val="0"/>
          <w:numId w:val="7"/>
        </w:numPr>
        <w:rPr>
          <w:sz w:val="32"/>
          <w:szCs w:val="32"/>
        </w:rPr>
      </w:pPr>
      <w:r w:rsidRPr="000543DA">
        <w:rPr>
          <w:sz w:val="32"/>
          <w:szCs w:val="32"/>
        </w:rPr>
        <w:t>Wax resist your project, ¼” up the side and bottom</w:t>
      </w:r>
      <w:proofErr w:type="gramStart"/>
      <w:r>
        <w:rPr>
          <w:sz w:val="32"/>
          <w:szCs w:val="32"/>
        </w:rPr>
        <w:t>;</w:t>
      </w:r>
      <w:proofErr w:type="gramEnd"/>
      <w:r>
        <w:rPr>
          <w:sz w:val="32"/>
          <w:szCs w:val="32"/>
        </w:rPr>
        <w:t xml:space="preserve"> wash the brush, and be sure to cap the wax.</w:t>
      </w:r>
    </w:p>
    <w:p w:rsidR="00E45799" w:rsidRDefault="00E45799" w:rsidP="00E45799">
      <w:pPr>
        <w:pStyle w:val="ListParagraph"/>
        <w:numPr>
          <w:ilvl w:val="0"/>
          <w:numId w:val="7"/>
        </w:numPr>
        <w:rPr>
          <w:sz w:val="32"/>
          <w:szCs w:val="32"/>
        </w:rPr>
      </w:pPr>
      <w:r>
        <w:rPr>
          <w:sz w:val="32"/>
          <w:szCs w:val="32"/>
        </w:rPr>
        <w:t xml:space="preserve">Mix </w:t>
      </w:r>
      <w:r w:rsidRPr="000543DA">
        <w:rPr>
          <w:sz w:val="32"/>
          <w:szCs w:val="32"/>
        </w:rPr>
        <w:t>th</w:t>
      </w:r>
      <w:r>
        <w:rPr>
          <w:sz w:val="32"/>
          <w:szCs w:val="32"/>
        </w:rPr>
        <w:t>e glaze to a thick consistency using the drill.</w:t>
      </w:r>
    </w:p>
    <w:p w:rsidR="00E45799" w:rsidRDefault="00E45799" w:rsidP="00E45799">
      <w:pPr>
        <w:pStyle w:val="ListParagraph"/>
        <w:numPr>
          <w:ilvl w:val="0"/>
          <w:numId w:val="7"/>
        </w:numPr>
        <w:rPr>
          <w:sz w:val="32"/>
          <w:szCs w:val="32"/>
        </w:rPr>
      </w:pPr>
      <w:r>
        <w:rPr>
          <w:sz w:val="32"/>
          <w:szCs w:val="32"/>
        </w:rPr>
        <w:t>Wash the drill</w:t>
      </w:r>
    </w:p>
    <w:p w:rsidR="00E45799" w:rsidRDefault="00E45799" w:rsidP="00E45799">
      <w:pPr>
        <w:pStyle w:val="ListParagraph"/>
        <w:numPr>
          <w:ilvl w:val="0"/>
          <w:numId w:val="7"/>
        </w:numPr>
        <w:rPr>
          <w:sz w:val="32"/>
          <w:szCs w:val="32"/>
        </w:rPr>
      </w:pPr>
      <w:r>
        <w:rPr>
          <w:sz w:val="32"/>
          <w:szCs w:val="32"/>
        </w:rPr>
        <w:t>D</w:t>
      </w:r>
      <w:r w:rsidRPr="000543DA">
        <w:rPr>
          <w:sz w:val="32"/>
          <w:szCs w:val="32"/>
        </w:rPr>
        <w:t>ip your project quickly be</w:t>
      </w:r>
      <w:r>
        <w:rPr>
          <w:sz w:val="32"/>
          <w:szCs w:val="32"/>
        </w:rPr>
        <w:t>ing sure to coat it thoroughly.</w:t>
      </w:r>
    </w:p>
    <w:p w:rsidR="00E45799" w:rsidRDefault="00E45799" w:rsidP="00E45799">
      <w:pPr>
        <w:pStyle w:val="ListParagraph"/>
        <w:numPr>
          <w:ilvl w:val="0"/>
          <w:numId w:val="7"/>
        </w:numPr>
        <w:rPr>
          <w:sz w:val="32"/>
          <w:szCs w:val="32"/>
        </w:rPr>
      </w:pPr>
      <w:r>
        <w:rPr>
          <w:sz w:val="32"/>
          <w:szCs w:val="32"/>
        </w:rPr>
        <w:t xml:space="preserve">Wash </w:t>
      </w:r>
      <w:r w:rsidRPr="000543DA">
        <w:rPr>
          <w:sz w:val="32"/>
          <w:szCs w:val="32"/>
        </w:rPr>
        <w:t>off excess glaze off of the wax resist.</w:t>
      </w:r>
    </w:p>
    <w:p w:rsidR="00E45799" w:rsidRPr="000543DA" w:rsidRDefault="00E45799" w:rsidP="00E45799">
      <w:pPr>
        <w:pStyle w:val="ListParagraph"/>
        <w:numPr>
          <w:ilvl w:val="0"/>
          <w:numId w:val="7"/>
        </w:numPr>
        <w:rPr>
          <w:sz w:val="32"/>
          <w:szCs w:val="32"/>
        </w:rPr>
      </w:pPr>
      <w:r>
        <w:rPr>
          <w:sz w:val="32"/>
          <w:szCs w:val="32"/>
        </w:rPr>
        <w:t>Cap the glaze bucket, clean up any mess you left including the dipping tongs.</w:t>
      </w:r>
    </w:p>
    <w:p w:rsidR="00E45799" w:rsidRDefault="00E45799" w:rsidP="00E45799"/>
    <w:p w:rsidR="00E45799" w:rsidRDefault="00E45799" w:rsidP="00E45799"/>
    <w:p w:rsidR="00410144" w:rsidRPr="00E45799" w:rsidRDefault="00410144" w:rsidP="00E45799">
      <w:bookmarkStart w:id="0" w:name="_GoBack"/>
      <w:bookmarkEnd w:id="0"/>
    </w:p>
    <w:sectPr w:rsidR="00410144" w:rsidRPr="00E45799" w:rsidSect="00F77A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ming Soon">
    <w:altName w:val="Times New Roman"/>
    <w:panose1 w:val="00000000000000000000"/>
    <w:charset w:val="00"/>
    <w:family w:val="roman"/>
    <w:notTrueType/>
    <w:pitch w:val="default"/>
  </w:font>
  <w:font w:name="Cherry Cream Soda">
    <w:altName w:val="Times New Roman"/>
    <w:panose1 w:val="00000000000000000000"/>
    <w:charset w:val="00"/>
    <w:family w:val="roman"/>
    <w:notTrueType/>
    <w:pitch w:val="default"/>
  </w:font>
  <w:font w:name="Chalkboard">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B7102"/>
    <w:multiLevelType w:val="hybridMultilevel"/>
    <w:tmpl w:val="2D580E3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2DB5D8C"/>
    <w:multiLevelType w:val="hybridMultilevel"/>
    <w:tmpl w:val="18D874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A65F93"/>
    <w:multiLevelType w:val="hybridMultilevel"/>
    <w:tmpl w:val="2716F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054F8"/>
    <w:multiLevelType w:val="hybridMultilevel"/>
    <w:tmpl w:val="0DB2A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6C25DA"/>
    <w:multiLevelType w:val="hybridMultilevel"/>
    <w:tmpl w:val="A96057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3F37DFB"/>
    <w:multiLevelType w:val="hybridMultilevel"/>
    <w:tmpl w:val="ABA4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467D8B"/>
    <w:multiLevelType w:val="hybridMultilevel"/>
    <w:tmpl w:val="E7D0C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799"/>
    <w:rsid w:val="00410144"/>
    <w:rsid w:val="00E45799"/>
    <w:rsid w:val="00F77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D1FC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799"/>
    <w:pPr>
      <w:ind w:left="720"/>
      <w:contextualSpacing/>
    </w:pPr>
  </w:style>
  <w:style w:type="table" w:styleId="TableGrid">
    <w:name w:val="Table Grid"/>
    <w:basedOn w:val="TableNormal"/>
    <w:uiPriority w:val="59"/>
    <w:rsid w:val="00E45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57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79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799"/>
    <w:pPr>
      <w:ind w:left="720"/>
      <w:contextualSpacing/>
    </w:pPr>
  </w:style>
  <w:style w:type="table" w:styleId="TableGrid">
    <w:name w:val="Table Grid"/>
    <w:basedOn w:val="TableNormal"/>
    <w:uiPriority w:val="59"/>
    <w:rsid w:val="00E45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57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7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2493</Words>
  <Characters>14212</Characters>
  <Application>Microsoft Macintosh Word</Application>
  <DocSecurity>0</DocSecurity>
  <Lines>118</Lines>
  <Paragraphs>33</Paragraphs>
  <ScaleCrop>false</ScaleCrop>
  <Company/>
  <LinksUpToDate>false</LinksUpToDate>
  <CharactersWithSpaces>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2014-11-16T21:27:00Z</dcterms:created>
  <dcterms:modified xsi:type="dcterms:W3CDTF">2014-11-16T21:33:00Z</dcterms:modified>
</cp:coreProperties>
</file>